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1BE" w:rsidRPr="004D6511" w:rsidRDefault="00A531BE" w:rsidP="00A531BE">
      <w:pPr>
        <w:spacing w:line="500" w:lineRule="exact"/>
        <w:jc w:val="center"/>
        <w:rPr>
          <w:rFonts w:ascii="標楷體" w:eastAsia="標楷體" w:hAnsi="標楷體"/>
          <w:b/>
          <w:color w:val="000000"/>
          <w:sz w:val="40"/>
        </w:rPr>
      </w:pPr>
      <w:r w:rsidRPr="004D6511">
        <w:rPr>
          <w:rFonts w:ascii="標楷體" w:eastAsia="標楷體" w:hAnsi="標楷體" w:hint="eastAsia"/>
          <w:b/>
          <w:color w:val="000000"/>
          <w:sz w:val="40"/>
        </w:rPr>
        <w:t>彰化縣地方產業創新研發推動計畫</w:t>
      </w:r>
    </w:p>
    <w:p w:rsidR="00A531BE" w:rsidRPr="004D6511" w:rsidRDefault="00A531BE" w:rsidP="00A531BE">
      <w:pPr>
        <w:spacing w:line="500" w:lineRule="exact"/>
        <w:jc w:val="center"/>
        <w:rPr>
          <w:rFonts w:ascii="標楷體" w:eastAsia="標楷體" w:hAnsi="標楷體"/>
          <w:b/>
          <w:color w:val="000000"/>
          <w:sz w:val="40"/>
          <w:szCs w:val="40"/>
        </w:rPr>
      </w:pPr>
      <w:r w:rsidRPr="004D6511">
        <w:rPr>
          <w:rFonts w:ascii="標楷體" w:eastAsia="標楷體" w:hAnsi="標楷體" w:hint="eastAsia"/>
          <w:b/>
          <w:color w:val="000000"/>
          <w:sz w:val="40"/>
          <w:szCs w:val="40"/>
        </w:rPr>
        <w:t>（</w:t>
      </w:r>
      <w:proofErr w:type="gramStart"/>
      <w:r>
        <w:rPr>
          <w:rFonts w:ascii="標楷體" w:eastAsia="標楷體" w:hAnsi="標楷體" w:hint="eastAsia"/>
          <w:b/>
          <w:color w:val="000000"/>
          <w:sz w:val="40"/>
          <w:szCs w:val="40"/>
        </w:rPr>
        <w:t>10</w:t>
      </w:r>
      <w:r w:rsidR="008C4D0F">
        <w:rPr>
          <w:rFonts w:ascii="標楷體" w:eastAsia="標楷體" w:hAnsi="標楷體" w:hint="eastAsia"/>
          <w:b/>
          <w:color w:val="000000"/>
          <w:sz w:val="40"/>
          <w:szCs w:val="40"/>
        </w:rPr>
        <w:t>4</w:t>
      </w:r>
      <w:proofErr w:type="gramEnd"/>
      <w:r>
        <w:rPr>
          <w:rFonts w:ascii="標楷體" w:eastAsia="標楷體" w:hAnsi="標楷體" w:hint="eastAsia"/>
          <w:b/>
          <w:color w:val="000000"/>
          <w:sz w:val="40"/>
          <w:szCs w:val="40"/>
        </w:rPr>
        <w:t>年度</w:t>
      </w:r>
      <w:r w:rsidRPr="004D6511">
        <w:rPr>
          <w:rFonts w:ascii="標楷體" w:eastAsia="標楷體" w:hAnsi="標楷體" w:hint="eastAsia"/>
          <w:b/>
          <w:color w:val="000000"/>
          <w:sz w:val="40"/>
          <w:szCs w:val="40"/>
        </w:rPr>
        <w:t>地方型SBIR）</w:t>
      </w:r>
    </w:p>
    <w:p w:rsidR="00A531BE" w:rsidRPr="004D6511" w:rsidRDefault="00A531BE" w:rsidP="00A531BE">
      <w:pPr>
        <w:spacing w:line="500" w:lineRule="exact"/>
        <w:jc w:val="center"/>
        <w:rPr>
          <w:rFonts w:ascii="標楷體" w:eastAsia="標楷體" w:hAnsi="標楷體"/>
          <w:color w:val="000000"/>
          <w:sz w:val="40"/>
          <w:szCs w:val="40"/>
        </w:rPr>
      </w:pPr>
      <w:r w:rsidRPr="004D6511">
        <w:rPr>
          <w:rFonts w:ascii="標楷體" w:eastAsia="標楷體" w:hAnsi="標楷體" w:hint="eastAsia"/>
          <w:b/>
          <w:color w:val="000000"/>
          <w:sz w:val="40"/>
          <w:szCs w:val="40"/>
        </w:rPr>
        <w:t>作業要點</w:t>
      </w:r>
    </w:p>
    <w:p w:rsidR="007125F6" w:rsidRDefault="003C4945" w:rsidP="007125F6">
      <w:pPr>
        <w:spacing w:afterLines="100" w:after="360" w:line="500" w:lineRule="exact"/>
        <w:ind w:leftChars="-55" w:left="428" w:hangingChars="200" w:hanging="560"/>
        <w:rPr>
          <w:rFonts w:ascii="標楷體" w:eastAsia="標楷體" w:hAnsi="標楷體"/>
          <w:color w:val="000000"/>
          <w:sz w:val="28"/>
          <w:szCs w:val="28"/>
        </w:rPr>
      </w:pPr>
      <w:r>
        <w:rPr>
          <w:rFonts w:ascii="標楷體" w:eastAsia="標楷體" w:hAnsi="標楷體" w:hint="eastAsia"/>
          <w:color w:val="000000"/>
          <w:sz w:val="28"/>
          <w:szCs w:val="28"/>
        </w:rPr>
        <w:t>一</w:t>
      </w:r>
      <w:r w:rsidR="007125F6">
        <w:rPr>
          <w:rFonts w:ascii="新細明體" w:hAnsi="新細明體" w:hint="eastAsia"/>
          <w:color w:val="000000"/>
          <w:sz w:val="28"/>
          <w:szCs w:val="28"/>
        </w:rPr>
        <w:t>、</w:t>
      </w:r>
      <w:r w:rsidR="00163E87" w:rsidRPr="00482057">
        <w:rPr>
          <w:rFonts w:ascii="標楷體" w:eastAsia="標楷體" w:hAnsi="標楷體" w:hint="eastAsia"/>
          <w:color w:val="000000"/>
          <w:sz w:val="28"/>
          <w:szCs w:val="28"/>
        </w:rPr>
        <w:t>彰化縣政府（以下簡稱本府）為協助本縣轄內小型企業經營佈局，並帶動小型企業創新研發活動，促進未來經濟發展。特依據本府</w:t>
      </w:r>
      <w:proofErr w:type="gramStart"/>
      <w:r w:rsidR="00163E87" w:rsidRPr="00482057">
        <w:rPr>
          <w:rFonts w:ascii="標楷體" w:eastAsia="標楷體" w:hAnsi="標楷體" w:hint="eastAsia"/>
          <w:color w:val="000000"/>
          <w:sz w:val="28"/>
          <w:szCs w:val="28"/>
        </w:rPr>
        <w:t>10</w:t>
      </w:r>
      <w:r w:rsidR="008C4D0F">
        <w:rPr>
          <w:rFonts w:ascii="標楷體" w:eastAsia="標楷體" w:hAnsi="標楷體" w:hint="eastAsia"/>
          <w:color w:val="000000"/>
          <w:sz w:val="28"/>
          <w:szCs w:val="28"/>
        </w:rPr>
        <w:t>4</w:t>
      </w:r>
      <w:proofErr w:type="gramEnd"/>
      <w:r w:rsidR="00163E87" w:rsidRPr="00482057">
        <w:rPr>
          <w:rFonts w:ascii="標楷體" w:eastAsia="標楷體" w:hAnsi="標楷體" w:hint="eastAsia"/>
          <w:color w:val="000000"/>
          <w:sz w:val="28"/>
          <w:szCs w:val="28"/>
        </w:rPr>
        <w:t>年度施政計畫，訂定「</w:t>
      </w:r>
      <w:r w:rsidR="00163E87" w:rsidRPr="00482057">
        <w:rPr>
          <w:rFonts w:ascii="標楷體" w:eastAsia="標楷體" w:hAnsi="標楷體" w:hint="eastAsia"/>
          <w:bCs/>
          <w:color w:val="000000"/>
          <w:sz w:val="28"/>
        </w:rPr>
        <w:t>彰化縣地方產業創新研發推動計畫（地方型SBIR）作業要點</w:t>
      </w:r>
      <w:r w:rsidR="00163E87" w:rsidRPr="00482057">
        <w:rPr>
          <w:rFonts w:ascii="標楷體" w:eastAsia="標楷體" w:hAnsi="標楷體" w:hint="eastAsia"/>
          <w:color w:val="000000"/>
          <w:sz w:val="28"/>
          <w:szCs w:val="28"/>
        </w:rPr>
        <w:t>」（以下稱本要點）。</w:t>
      </w:r>
    </w:p>
    <w:p w:rsidR="007125F6" w:rsidRDefault="003C4945" w:rsidP="007125F6">
      <w:pPr>
        <w:spacing w:line="500" w:lineRule="exact"/>
        <w:ind w:leftChars="-55" w:left="428" w:hangingChars="200" w:hanging="560"/>
        <w:rPr>
          <w:rFonts w:ascii="標楷體" w:eastAsia="標楷體" w:hAnsi="標楷體"/>
          <w:color w:val="000000"/>
          <w:sz w:val="28"/>
          <w:szCs w:val="28"/>
        </w:rPr>
      </w:pPr>
      <w:r>
        <w:rPr>
          <w:rFonts w:ascii="標楷體" w:eastAsia="標楷體" w:hAnsi="標楷體" w:hint="eastAsia"/>
          <w:color w:val="000000"/>
          <w:sz w:val="28"/>
          <w:szCs w:val="28"/>
        </w:rPr>
        <w:t>二</w:t>
      </w:r>
      <w:r w:rsidR="007125F6" w:rsidRPr="005F204D">
        <w:rPr>
          <w:rFonts w:ascii="標楷體" w:eastAsia="標楷體" w:hAnsi="標楷體" w:hint="eastAsia"/>
          <w:color w:val="000000"/>
          <w:sz w:val="28"/>
          <w:szCs w:val="28"/>
        </w:rPr>
        <w:t>、計畫申請</w:t>
      </w:r>
    </w:p>
    <w:p w:rsidR="007125F6" w:rsidRPr="00D662AE" w:rsidRDefault="007125F6" w:rsidP="007125F6">
      <w:pPr>
        <w:spacing w:line="500" w:lineRule="exact"/>
        <w:ind w:leftChars="-55" w:left="428" w:hangingChars="200" w:hanging="5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C4945" w:rsidRPr="00D662AE">
        <w:rPr>
          <w:rFonts w:ascii="標楷體" w:eastAsia="標楷體" w:hAnsi="標楷體" w:hint="eastAsia"/>
          <w:color w:val="000000"/>
          <w:sz w:val="28"/>
          <w:szCs w:val="28"/>
        </w:rPr>
        <w:t xml:space="preserve">  (</w:t>
      </w:r>
      <w:proofErr w:type="gramStart"/>
      <w:r w:rsidRPr="00D662AE">
        <w:rPr>
          <w:rFonts w:ascii="標楷體" w:eastAsia="標楷體" w:hAnsi="標楷體" w:hint="eastAsia"/>
          <w:color w:val="000000"/>
          <w:sz w:val="28"/>
          <w:szCs w:val="28"/>
        </w:rPr>
        <w:t>一</w:t>
      </w:r>
      <w:proofErr w:type="gramEnd"/>
      <w:r w:rsidR="003C4945" w:rsidRPr="00D662AE">
        <w:rPr>
          <w:rFonts w:ascii="標楷體" w:eastAsia="標楷體" w:hAnsi="標楷體" w:hint="eastAsia"/>
          <w:color w:val="000000"/>
          <w:sz w:val="28"/>
          <w:szCs w:val="28"/>
        </w:rPr>
        <w:t>)</w:t>
      </w:r>
      <w:r w:rsidRPr="00D662AE">
        <w:rPr>
          <w:rFonts w:ascii="標楷體" w:eastAsia="標楷體" w:hAnsi="標楷體" w:hint="eastAsia"/>
          <w:color w:val="000000"/>
          <w:sz w:val="28"/>
          <w:szCs w:val="28"/>
        </w:rPr>
        <w:t>申請資格</w:t>
      </w:r>
    </w:p>
    <w:p w:rsidR="007125F6" w:rsidRPr="00D662AE" w:rsidRDefault="003C4945" w:rsidP="00D662AE">
      <w:pPr>
        <w:kinsoku w:val="0"/>
        <w:spacing w:line="480" w:lineRule="exact"/>
        <w:ind w:leftChars="355" w:left="1135" w:hangingChars="101" w:hanging="283"/>
        <w:jc w:val="both"/>
        <w:rPr>
          <w:rFonts w:ascii="標楷體" w:eastAsia="標楷體" w:hAnsi="標楷體"/>
          <w:sz w:val="28"/>
          <w:szCs w:val="28"/>
        </w:rPr>
      </w:pPr>
      <w:r w:rsidRPr="00D662AE">
        <w:rPr>
          <w:rFonts w:ascii="標楷體" w:eastAsia="標楷體" w:hAnsi="標楷體" w:hint="eastAsia"/>
          <w:sz w:val="28"/>
          <w:szCs w:val="28"/>
        </w:rPr>
        <w:t>1.</w:t>
      </w:r>
      <w:r w:rsidR="007125F6" w:rsidRPr="00D662AE">
        <w:rPr>
          <w:rFonts w:ascii="標楷體" w:eastAsia="標楷體" w:hAnsi="標楷體" w:hint="eastAsia"/>
          <w:sz w:val="28"/>
          <w:szCs w:val="28"/>
        </w:rPr>
        <w:t>設籍（立）於彰化縣並符合「中小企業認定標準」並依法辦理公司登記、</w:t>
      </w:r>
      <w:proofErr w:type="gramStart"/>
      <w:r w:rsidR="007125F6" w:rsidRPr="00D662AE">
        <w:rPr>
          <w:rFonts w:ascii="標楷體" w:eastAsia="標楷體" w:hAnsi="標楷體" w:hint="eastAsia"/>
          <w:sz w:val="28"/>
          <w:szCs w:val="28"/>
        </w:rPr>
        <w:t>商業登證等</w:t>
      </w:r>
      <w:proofErr w:type="gramEnd"/>
      <w:r w:rsidR="007125F6" w:rsidRPr="00D662AE">
        <w:rPr>
          <w:rFonts w:ascii="標楷體" w:eastAsia="標楷體" w:hAnsi="標楷體" w:hint="eastAsia"/>
          <w:sz w:val="28"/>
          <w:szCs w:val="28"/>
        </w:rPr>
        <w:t>文件。</w:t>
      </w:r>
    </w:p>
    <w:p w:rsidR="007125F6" w:rsidRPr="00D662AE" w:rsidRDefault="003C4945" w:rsidP="00D662AE">
      <w:pPr>
        <w:kinsoku w:val="0"/>
        <w:spacing w:line="480" w:lineRule="exact"/>
        <w:ind w:leftChars="355" w:left="1135" w:hangingChars="101" w:hanging="283"/>
        <w:jc w:val="both"/>
        <w:rPr>
          <w:rFonts w:ascii="標楷體" w:eastAsia="標楷體" w:hAnsi="標楷體"/>
          <w:sz w:val="28"/>
          <w:szCs w:val="28"/>
        </w:rPr>
      </w:pPr>
      <w:r w:rsidRPr="00D662AE">
        <w:rPr>
          <w:rFonts w:ascii="標楷體" w:eastAsia="標楷體" w:hAnsi="標楷體" w:hint="eastAsia"/>
          <w:sz w:val="28"/>
          <w:szCs w:val="28"/>
        </w:rPr>
        <w:t>2.</w:t>
      </w:r>
      <w:r w:rsidR="007125F6" w:rsidRPr="00D662AE">
        <w:rPr>
          <w:rFonts w:ascii="標楷體" w:eastAsia="標楷體" w:hAnsi="標楷體" w:hint="eastAsia"/>
          <w:sz w:val="28"/>
          <w:szCs w:val="28"/>
        </w:rPr>
        <w:t>依政府中小企業認定標準法令</w:t>
      </w:r>
      <w:r w:rsidR="007125F6" w:rsidRPr="00D662AE">
        <w:rPr>
          <w:rFonts w:ascii="標楷體" w:eastAsia="標楷體" w:hAnsi="標楷體"/>
          <w:sz w:val="28"/>
          <w:szCs w:val="28"/>
        </w:rPr>
        <w:t>：</w:t>
      </w:r>
    </w:p>
    <w:p w:rsidR="007125F6" w:rsidRPr="00D662AE" w:rsidRDefault="003C4945" w:rsidP="00D662AE">
      <w:pPr>
        <w:pStyle w:val="1-3"/>
        <w:numPr>
          <w:ilvl w:val="0"/>
          <w:numId w:val="0"/>
        </w:numPr>
        <w:spacing w:before="0" w:line="400" w:lineRule="exact"/>
        <w:ind w:leftChars="413" w:left="1386" w:hangingChars="141" w:hanging="395"/>
        <w:rPr>
          <w:sz w:val="28"/>
          <w:szCs w:val="28"/>
        </w:rPr>
      </w:pPr>
      <w:r w:rsidRPr="00D662AE">
        <w:rPr>
          <w:rFonts w:hint="eastAsia"/>
          <w:sz w:val="28"/>
          <w:szCs w:val="28"/>
        </w:rPr>
        <w:t>(1)</w:t>
      </w:r>
      <w:r w:rsidR="007125F6" w:rsidRPr="00D662AE">
        <w:rPr>
          <w:rFonts w:hint="eastAsia"/>
          <w:sz w:val="28"/>
          <w:szCs w:val="28"/>
        </w:rPr>
        <w:t>製造業：</w:t>
      </w:r>
      <w:r w:rsidR="007125F6" w:rsidRPr="00D662AE">
        <w:rPr>
          <w:sz w:val="28"/>
          <w:szCs w:val="28"/>
        </w:rPr>
        <w:t>資本額在新台幣8,000萬元以下或加入勞保員工人數200人以內。</w:t>
      </w:r>
    </w:p>
    <w:p w:rsidR="007125F6" w:rsidRPr="00D662AE" w:rsidRDefault="003C4945" w:rsidP="00D662AE">
      <w:pPr>
        <w:pStyle w:val="1-3"/>
        <w:numPr>
          <w:ilvl w:val="0"/>
          <w:numId w:val="0"/>
        </w:numPr>
        <w:spacing w:before="0" w:line="400" w:lineRule="exact"/>
        <w:ind w:leftChars="413" w:left="1386" w:hangingChars="141" w:hanging="395"/>
        <w:rPr>
          <w:sz w:val="28"/>
          <w:szCs w:val="28"/>
        </w:rPr>
      </w:pPr>
      <w:r w:rsidRPr="00D662AE">
        <w:rPr>
          <w:rFonts w:hint="eastAsia"/>
          <w:sz w:val="28"/>
          <w:szCs w:val="28"/>
        </w:rPr>
        <w:t>(2)</w:t>
      </w:r>
      <w:r w:rsidR="007125F6" w:rsidRPr="00D662AE">
        <w:rPr>
          <w:sz w:val="28"/>
          <w:szCs w:val="28"/>
        </w:rPr>
        <w:t>服務業：前一年營業額在新台幣1億元以下或加入勞保員工人數</w:t>
      </w:r>
      <w:r w:rsidR="007125F6" w:rsidRPr="00D662AE">
        <w:rPr>
          <w:rFonts w:hint="eastAsia"/>
          <w:sz w:val="28"/>
          <w:szCs w:val="28"/>
        </w:rPr>
        <w:t>10</w:t>
      </w:r>
      <w:r w:rsidR="007125F6" w:rsidRPr="00D662AE">
        <w:rPr>
          <w:sz w:val="28"/>
          <w:szCs w:val="28"/>
        </w:rPr>
        <w:t>0人以內。</w:t>
      </w:r>
    </w:p>
    <w:p w:rsidR="007125F6" w:rsidRPr="00D662AE" w:rsidRDefault="007125F6" w:rsidP="00D662AE">
      <w:pPr>
        <w:pStyle w:val="1-3"/>
        <w:numPr>
          <w:ilvl w:val="0"/>
          <w:numId w:val="0"/>
        </w:numPr>
        <w:spacing w:before="0" w:line="400" w:lineRule="exact"/>
        <w:ind w:leftChars="413" w:left="1520" w:hangingChars="189" w:hanging="529"/>
        <w:rPr>
          <w:sz w:val="28"/>
          <w:szCs w:val="28"/>
        </w:rPr>
      </w:pPr>
      <w:proofErr w:type="gramStart"/>
      <w:r w:rsidRPr="00D662AE">
        <w:rPr>
          <w:rFonts w:hint="eastAsia"/>
          <w:sz w:val="28"/>
          <w:szCs w:val="28"/>
        </w:rPr>
        <w:t>註</w:t>
      </w:r>
      <w:proofErr w:type="gramEnd"/>
      <w:r w:rsidRPr="00D662AE">
        <w:rPr>
          <w:rFonts w:hint="eastAsia"/>
          <w:sz w:val="28"/>
          <w:szCs w:val="28"/>
        </w:rPr>
        <w:t>：請提供最近一期勞保繳費清單之投保人數資料，以</w:t>
      </w:r>
      <w:r w:rsidR="003C4945" w:rsidRPr="00D662AE">
        <w:rPr>
          <w:rFonts w:hint="eastAsia"/>
          <w:sz w:val="28"/>
          <w:szCs w:val="28"/>
        </w:rPr>
        <w:t xml:space="preserve"> </w:t>
      </w:r>
      <w:r w:rsidRPr="00D662AE">
        <w:rPr>
          <w:rFonts w:hint="eastAsia"/>
          <w:sz w:val="28"/>
          <w:szCs w:val="28"/>
        </w:rPr>
        <w:t>證明經常僱用員工數。</w:t>
      </w:r>
    </w:p>
    <w:p w:rsidR="007125F6" w:rsidRPr="00D662AE" w:rsidRDefault="007125F6" w:rsidP="00D662AE">
      <w:pPr>
        <w:kinsoku w:val="0"/>
        <w:spacing w:line="480" w:lineRule="exact"/>
        <w:ind w:leftChars="119" w:left="1398" w:hangingChars="397" w:hanging="1112"/>
        <w:jc w:val="both"/>
        <w:rPr>
          <w:rFonts w:ascii="標楷體" w:eastAsia="標楷體" w:hAnsi="標楷體"/>
          <w:sz w:val="28"/>
          <w:szCs w:val="28"/>
        </w:rPr>
      </w:pPr>
      <w:r w:rsidRPr="00D662AE">
        <w:rPr>
          <w:rFonts w:ascii="標楷體" w:eastAsia="標楷體" w:hAnsi="標楷體" w:hint="eastAsia"/>
          <w:sz w:val="28"/>
          <w:szCs w:val="28"/>
        </w:rPr>
        <w:t>(</w:t>
      </w:r>
      <w:r w:rsidR="003C4945" w:rsidRPr="00D662AE">
        <w:rPr>
          <w:rFonts w:ascii="標楷體" w:eastAsia="標楷體" w:hAnsi="標楷體" w:hint="eastAsia"/>
          <w:sz w:val="28"/>
          <w:szCs w:val="28"/>
        </w:rPr>
        <w:t>二</w:t>
      </w:r>
      <w:r w:rsidRPr="00D662AE">
        <w:rPr>
          <w:rFonts w:ascii="標楷體" w:eastAsia="標楷體" w:hAnsi="標楷體" w:hint="eastAsia"/>
          <w:sz w:val="28"/>
          <w:szCs w:val="28"/>
        </w:rPr>
        <w:t>)所提計畫之執行場所應於本縣管轄區域內。</w:t>
      </w:r>
    </w:p>
    <w:p w:rsidR="007125F6" w:rsidRPr="00D662AE" w:rsidRDefault="007125F6" w:rsidP="00D662AE">
      <w:pPr>
        <w:kinsoku w:val="0"/>
        <w:spacing w:line="480" w:lineRule="exact"/>
        <w:ind w:leftChars="119" w:left="1398" w:hangingChars="397" w:hanging="1112"/>
        <w:jc w:val="both"/>
        <w:rPr>
          <w:rFonts w:ascii="標楷體" w:eastAsia="標楷體" w:hAnsi="標楷體"/>
          <w:sz w:val="28"/>
          <w:szCs w:val="28"/>
        </w:rPr>
      </w:pPr>
      <w:r w:rsidRPr="00D662AE">
        <w:rPr>
          <w:rFonts w:ascii="標楷體" w:eastAsia="標楷體" w:hAnsi="標楷體"/>
          <w:sz w:val="28"/>
          <w:szCs w:val="28"/>
        </w:rPr>
        <w:t>(</w:t>
      </w:r>
      <w:r w:rsidR="003C4945" w:rsidRPr="00D662AE">
        <w:rPr>
          <w:rFonts w:ascii="標楷體" w:eastAsia="標楷體" w:hAnsi="標楷體" w:hint="eastAsia"/>
          <w:sz w:val="28"/>
          <w:szCs w:val="28"/>
        </w:rPr>
        <w:t>三</w:t>
      </w:r>
      <w:r w:rsidRPr="00D662AE">
        <w:rPr>
          <w:rFonts w:ascii="標楷體" w:eastAsia="標楷體" w:hAnsi="標楷體"/>
          <w:sz w:val="28"/>
          <w:szCs w:val="28"/>
        </w:rPr>
        <w:t>)有下列情形之</w:t>
      </w:r>
      <w:proofErr w:type="gramStart"/>
      <w:r w:rsidRPr="00D662AE">
        <w:rPr>
          <w:rFonts w:ascii="標楷體" w:eastAsia="標楷體" w:hAnsi="標楷體"/>
          <w:sz w:val="28"/>
          <w:szCs w:val="28"/>
        </w:rPr>
        <w:t>一</w:t>
      </w:r>
      <w:proofErr w:type="gramEnd"/>
      <w:r w:rsidRPr="00D662AE">
        <w:rPr>
          <w:rFonts w:ascii="標楷體" w:eastAsia="標楷體" w:hAnsi="標楷體"/>
          <w:sz w:val="28"/>
          <w:szCs w:val="28"/>
        </w:rPr>
        <w:t>者，不符申請資格：</w:t>
      </w:r>
    </w:p>
    <w:p w:rsidR="007125F6" w:rsidRPr="00D662AE" w:rsidRDefault="007125F6" w:rsidP="00D662AE">
      <w:pPr>
        <w:kinsoku w:val="0"/>
        <w:spacing w:line="480" w:lineRule="exact"/>
        <w:ind w:leftChars="355" w:left="1135" w:hangingChars="101" w:hanging="283"/>
        <w:jc w:val="both"/>
        <w:rPr>
          <w:rFonts w:ascii="標楷體" w:eastAsia="標楷體" w:hAnsi="標楷體"/>
          <w:sz w:val="28"/>
          <w:szCs w:val="28"/>
        </w:rPr>
      </w:pPr>
      <w:r w:rsidRPr="00D662AE">
        <w:rPr>
          <w:rFonts w:ascii="標楷體" w:eastAsia="標楷體" w:hAnsi="標楷體"/>
          <w:sz w:val="28"/>
          <w:szCs w:val="28"/>
        </w:rPr>
        <w:t>1.於5年內曾有執行政府科技計畫之重大違約紀錄者。</w:t>
      </w:r>
    </w:p>
    <w:p w:rsidR="007125F6" w:rsidRPr="00D662AE" w:rsidRDefault="007125F6" w:rsidP="00D662AE">
      <w:pPr>
        <w:kinsoku w:val="0"/>
        <w:spacing w:line="480" w:lineRule="exact"/>
        <w:ind w:leftChars="355" w:left="1135" w:hangingChars="101" w:hanging="283"/>
        <w:jc w:val="both"/>
        <w:rPr>
          <w:rFonts w:ascii="標楷體" w:eastAsia="標楷體" w:hAnsi="標楷體"/>
          <w:sz w:val="28"/>
          <w:szCs w:val="28"/>
        </w:rPr>
      </w:pPr>
      <w:r w:rsidRPr="00D662AE">
        <w:rPr>
          <w:rFonts w:ascii="標楷體" w:eastAsia="標楷體" w:hAnsi="標楷體"/>
          <w:sz w:val="28"/>
          <w:szCs w:val="28"/>
        </w:rPr>
        <w:t>2.有因執行政府科技計畫受停權處分，且其期間尚未屆滿情事。</w:t>
      </w:r>
    </w:p>
    <w:p w:rsidR="007125F6" w:rsidRPr="00D662AE" w:rsidRDefault="007125F6" w:rsidP="00D662AE">
      <w:pPr>
        <w:kinsoku w:val="0"/>
        <w:spacing w:line="480" w:lineRule="exact"/>
        <w:ind w:leftChars="355" w:left="1135" w:hangingChars="101" w:hanging="283"/>
        <w:jc w:val="both"/>
        <w:rPr>
          <w:rFonts w:ascii="標楷體" w:eastAsia="標楷體" w:hAnsi="標楷體"/>
          <w:sz w:val="28"/>
          <w:szCs w:val="28"/>
        </w:rPr>
      </w:pPr>
      <w:r w:rsidRPr="00D662AE">
        <w:rPr>
          <w:rFonts w:ascii="標楷體" w:eastAsia="標楷體" w:hAnsi="標楷體"/>
          <w:sz w:val="28"/>
          <w:szCs w:val="28"/>
        </w:rPr>
        <w:t>3.於3年內有欠繳應納稅捐情事。</w:t>
      </w:r>
    </w:p>
    <w:p w:rsidR="007125F6" w:rsidRPr="00D662AE" w:rsidRDefault="007125F6" w:rsidP="00D662AE">
      <w:pPr>
        <w:kinsoku w:val="0"/>
        <w:spacing w:line="480" w:lineRule="exact"/>
        <w:ind w:leftChars="355" w:left="1135" w:hangingChars="101" w:hanging="283"/>
        <w:jc w:val="both"/>
        <w:rPr>
          <w:rFonts w:ascii="標楷體" w:eastAsia="標楷體" w:hAnsi="標楷體"/>
          <w:sz w:val="28"/>
          <w:szCs w:val="28"/>
        </w:rPr>
      </w:pPr>
      <w:r w:rsidRPr="00D662AE">
        <w:rPr>
          <w:rFonts w:ascii="標楷體" w:eastAsia="標楷體" w:hAnsi="標楷體" w:hint="eastAsia"/>
          <w:sz w:val="28"/>
          <w:szCs w:val="28"/>
        </w:rPr>
        <w:t>4.102、</w:t>
      </w:r>
      <w:proofErr w:type="gramStart"/>
      <w:r w:rsidRPr="00D662AE">
        <w:rPr>
          <w:rFonts w:ascii="標楷體" w:eastAsia="標楷體" w:hAnsi="標楷體" w:hint="eastAsia"/>
          <w:sz w:val="28"/>
          <w:szCs w:val="28"/>
        </w:rPr>
        <w:t>103</w:t>
      </w:r>
      <w:proofErr w:type="gramEnd"/>
      <w:r w:rsidRPr="00D662AE">
        <w:rPr>
          <w:rFonts w:ascii="標楷體" w:eastAsia="標楷體" w:hAnsi="標楷體" w:hint="eastAsia"/>
          <w:sz w:val="28"/>
          <w:szCs w:val="28"/>
        </w:rPr>
        <w:t>年度連續獲彰化縣地方型SBIR計畫補助之廠商。</w:t>
      </w:r>
    </w:p>
    <w:p w:rsidR="007125F6" w:rsidRPr="00D662AE" w:rsidRDefault="007125F6" w:rsidP="00D662AE">
      <w:pPr>
        <w:kinsoku w:val="0"/>
        <w:spacing w:line="480" w:lineRule="exact"/>
        <w:ind w:leftChars="355" w:left="1135" w:hangingChars="101" w:hanging="283"/>
        <w:jc w:val="both"/>
        <w:rPr>
          <w:rFonts w:ascii="標楷體" w:eastAsia="標楷體" w:hAnsi="標楷體"/>
          <w:sz w:val="28"/>
          <w:szCs w:val="28"/>
        </w:rPr>
      </w:pPr>
      <w:r w:rsidRPr="00D662AE">
        <w:rPr>
          <w:rFonts w:ascii="標楷體" w:eastAsia="標楷體" w:hAnsi="標楷體" w:hint="eastAsia"/>
          <w:sz w:val="28"/>
          <w:szCs w:val="28"/>
        </w:rPr>
        <w:t>5.同一廠商申請本府地方型SBIR計畫時，每一年度以申請一件為原則，惟上一年度計畫尚未結案時，需有足夠研發團隊人力及財力以因應廠商自籌款。</w:t>
      </w:r>
    </w:p>
    <w:p w:rsidR="007125F6" w:rsidRPr="00D662AE" w:rsidRDefault="007125F6" w:rsidP="00D662AE">
      <w:pPr>
        <w:kinsoku w:val="0"/>
        <w:spacing w:line="480" w:lineRule="exact"/>
        <w:ind w:leftChars="355" w:left="1135" w:hangingChars="101" w:hanging="283"/>
        <w:jc w:val="both"/>
        <w:rPr>
          <w:rFonts w:ascii="標楷體" w:eastAsia="標楷體" w:hAnsi="標楷體"/>
          <w:sz w:val="28"/>
          <w:szCs w:val="28"/>
        </w:rPr>
      </w:pPr>
      <w:r w:rsidRPr="00D662AE">
        <w:rPr>
          <w:rFonts w:ascii="標楷體" w:eastAsia="標楷體" w:hAnsi="標楷體" w:hint="eastAsia"/>
          <w:sz w:val="28"/>
          <w:szCs w:val="28"/>
        </w:rPr>
        <w:lastRenderedPageBreak/>
        <w:t>6.曾通過本府本計畫補助案而放棄受補助未滿三年者，不得申請。</w:t>
      </w:r>
    </w:p>
    <w:p w:rsidR="007125F6" w:rsidRPr="00D662AE" w:rsidRDefault="007125F6" w:rsidP="00D662AE">
      <w:pPr>
        <w:kinsoku w:val="0"/>
        <w:spacing w:line="480" w:lineRule="exact"/>
        <w:ind w:leftChars="355" w:left="1135" w:hangingChars="101" w:hanging="283"/>
        <w:jc w:val="both"/>
        <w:rPr>
          <w:rFonts w:ascii="標楷體" w:eastAsia="標楷體" w:hAnsi="標楷體"/>
          <w:sz w:val="28"/>
          <w:szCs w:val="28"/>
        </w:rPr>
      </w:pPr>
      <w:r w:rsidRPr="00D662AE">
        <w:rPr>
          <w:rFonts w:ascii="標楷體" w:eastAsia="標楷體" w:hAnsi="標楷體" w:hint="eastAsia"/>
          <w:sz w:val="28"/>
          <w:szCs w:val="28"/>
        </w:rPr>
        <w:t>7.本計畫僅適用於業者將進行之研發計畫，若為以開發完成或生產之產品者，均不得申請，且不得以相同或類似計畫重複申請政府其他計畫。</w:t>
      </w:r>
    </w:p>
    <w:p w:rsidR="007125F6" w:rsidRDefault="003C4945" w:rsidP="007125F6">
      <w:pPr>
        <w:spacing w:line="5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三</w:t>
      </w:r>
      <w:r>
        <w:rPr>
          <w:rFonts w:ascii="新細明體" w:hAnsi="新細明體" w:hint="eastAsia"/>
          <w:color w:val="000000"/>
          <w:sz w:val="28"/>
          <w:szCs w:val="28"/>
        </w:rPr>
        <w:t>、</w:t>
      </w:r>
      <w:r w:rsidR="007125F6">
        <w:rPr>
          <w:rFonts w:ascii="標楷體" w:eastAsia="標楷體" w:hAnsi="標楷體"/>
          <w:color w:val="000000"/>
          <w:sz w:val="28"/>
          <w:szCs w:val="28"/>
        </w:rPr>
        <w:t>計畫內容</w:t>
      </w:r>
    </w:p>
    <w:p w:rsidR="007125F6" w:rsidRPr="00800FFC" w:rsidRDefault="007125F6" w:rsidP="003C4945">
      <w:pPr>
        <w:spacing w:line="480" w:lineRule="exact"/>
        <w:ind w:leftChars="176" w:left="702" w:hangingChars="100" w:hanging="280"/>
        <w:jc w:val="both"/>
        <w:rPr>
          <w:rFonts w:ascii="標楷體" w:eastAsia="標楷體" w:hAnsi="標楷體"/>
          <w:sz w:val="28"/>
          <w:szCs w:val="28"/>
        </w:rPr>
      </w:pPr>
      <w:r w:rsidRPr="00800FFC">
        <w:rPr>
          <w:rFonts w:ascii="標楷體" w:eastAsia="標楷體" w:hAnsi="標楷體" w:hint="eastAsia"/>
          <w:sz w:val="28"/>
          <w:szCs w:val="28"/>
        </w:rPr>
        <w:t>「創新技術」係指與技術相關之「創新應用」或</w:t>
      </w:r>
      <w:r>
        <w:rPr>
          <w:rFonts w:ascii="標楷體" w:eastAsia="標楷體" w:hAnsi="標楷體" w:hint="eastAsia"/>
          <w:sz w:val="28"/>
          <w:szCs w:val="28"/>
        </w:rPr>
        <w:t>「創新研發」，且所提計畫之範圍應屬經濟部業務職掌範圍之產業技術</w:t>
      </w:r>
    </w:p>
    <w:p w:rsidR="007125F6" w:rsidRPr="00D662AE" w:rsidRDefault="00D662AE" w:rsidP="00D662AE">
      <w:pPr>
        <w:kinsoku w:val="0"/>
        <w:spacing w:line="480" w:lineRule="exact"/>
        <w:ind w:leftChars="118" w:left="851" w:hangingChars="203" w:hanging="568"/>
        <w:jc w:val="both"/>
        <w:rPr>
          <w:rFonts w:ascii="標楷體" w:eastAsia="標楷體" w:hAnsi="標楷體"/>
          <w:sz w:val="28"/>
          <w:szCs w:val="28"/>
        </w:rPr>
      </w:pPr>
      <w:r w:rsidRPr="00D662AE">
        <w:rPr>
          <w:rFonts w:ascii="標楷體" w:eastAsia="標楷體" w:hAnsi="標楷體" w:hint="eastAsia"/>
          <w:sz w:val="28"/>
          <w:szCs w:val="28"/>
        </w:rPr>
        <w:t>(</w:t>
      </w:r>
      <w:proofErr w:type="gramStart"/>
      <w:r w:rsidRPr="00D662AE">
        <w:rPr>
          <w:rFonts w:ascii="標楷體" w:eastAsia="標楷體" w:hAnsi="標楷體" w:hint="eastAsia"/>
          <w:sz w:val="28"/>
          <w:szCs w:val="28"/>
        </w:rPr>
        <w:t>一</w:t>
      </w:r>
      <w:proofErr w:type="gramEnd"/>
      <w:r w:rsidRPr="00D662AE">
        <w:rPr>
          <w:rFonts w:ascii="標楷體" w:eastAsia="標楷體" w:hAnsi="標楷體" w:hint="eastAsia"/>
          <w:sz w:val="28"/>
          <w:szCs w:val="28"/>
        </w:rPr>
        <w:t>)</w:t>
      </w:r>
      <w:r w:rsidR="007125F6" w:rsidRPr="00D662AE">
        <w:rPr>
          <w:rFonts w:ascii="標楷體" w:eastAsia="標楷體" w:hAnsi="標楷體" w:hint="eastAsia"/>
          <w:sz w:val="28"/>
          <w:szCs w:val="28"/>
        </w:rPr>
        <w:t>「創新應用」以未曾獲中央或本計畫補助之申請者所提計畫之技術應用，具有創新性或能提高本身技術水準，達到技術升級，並有明顯效益者。</w:t>
      </w:r>
    </w:p>
    <w:p w:rsidR="007125F6" w:rsidRPr="00D662AE" w:rsidRDefault="00D662AE" w:rsidP="00D662AE">
      <w:pPr>
        <w:kinsoku w:val="0"/>
        <w:spacing w:line="480" w:lineRule="exact"/>
        <w:ind w:leftChars="118" w:left="851" w:hangingChars="203" w:hanging="568"/>
        <w:jc w:val="both"/>
        <w:rPr>
          <w:rFonts w:ascii="標楷體" w:eastAsia="標楷體" w:hAnsi="標楷體"/>
          <w:sz w:val="28"/>
          <w:szCs w:val="28"/>
        </w:rPr>
      </w:pPr>
      <w:r w:rsidRPr="00D662AE">
        <w:rPr>
          <w:rFonts w:ascii="標楷體" w:eastAsia="標楷體" w:hAnsi="標楷體" w:hint="eastAsia"/>
          <w:sz w:val="28"/>
          <w:szCs w:val="28"/>
        </w:rPr>
        <w:t>(二)</w:t>
      </w:r>
      <w:r w:rsidR="007125F6" w:rsidRPr="00D662AE">
        <w:rPr>
          <w:rFonts w:ascii="標楷體" w:eastAsia="標楷體" w:hAnsi="標楷體" w:hint="eastAsia"/>
          <w:sz w:val="28"/>
          <w:szCs w:val="28"/>
        </w:rPr>
        <w:t>「創新研發」之</w:t>
      </w:r>
      <w:r w:rsidR="007125F6" w:rsidRPr="00D662AE">
        <w:rPr>
          <w:rFonts w:ascii="標楷體" w:eastAsia="標楷體" w:hAnsi="標楷體"/>
          <w:sz w:val="28"/>
          <w:szCs w:val="28"/>
        </w:rPr>
        <w:t>申請者所提計畫之技術或產品指標，應具有創新性或能提高國內產業技術水準，且須符合下列項目之</w:t>
      </w:r>
      <w:proofErr w:type="gramStart"/>
      <w:r w:rsidR="007125F6" w:rsidRPr="00D662AE">
        <w:rPr>
          <w:rFonts w:ascii="標楷體" w:eastAsia="標楷體" w:hAnsi="標楷體"/>
          <w:sz w:val="28"/>
          <w:szCs w:val="28"/>
        </w:rPr>
        <w:t>一</w:t>
      </w:r>
      <w:proofErr w:type="gramEnd"/>
    </w:p>
    <w:p w:rsidR="007125F6" w:rsidRPr="00D662AE" w:rsidRDefault="00D662AE" w:rsidP="00D662AE">
      <w:pPr>
        <w:kinsoku w:val="0"/>
        <w:spacing w:line="480" w:lineRule="exact"/>
        <w:ind w:leftChars="355" w:left="1135" w:hangingChars="101" w:hanging="283"/>
        <w:jc w:val="both"/>
        <w:rPr>
          <w:rFonts w:ascii="標楷體" w:eastAsia="標楷體" w:hAnsi="標楷體"/>
          <w:sz w:val="28"/>
          <w:szCs w:val="28"/>
        </w:rPr>
      </w:pPr>
      <w:r w:rsidRPr="00D662AE">
        <w:rPr>
          <w:rFonts w:ascii="標楷體" w:eastAsia="標楷體" w:hAnsi="標楷體" w:hint="eastAsia"/>
          <w:sz w:val="28"/>
          <w:szCs w:val="28"/>
        </w:rPr>
        <w:t>1.</w:t>
      </w:r>
      <w:r w:rsidR="007125F6" w:rsidRPr="00D662AE">
        <w:rPr>
          <w:rFonts w:ascii="標楷體" w:eastAsia="標楷體" w:hAnsi="標楷體" w:hint="eastAsia"/>
          <w:sz w:val="28"/>
          <w:szCs w:val="28"/>
        </w:rPr>
        <w:t>具產業效益之創新構想與技術，包含理論分析與模擬、設計、研發及應用等。</w:t>
      </w:r>
    </w:p>
    <w:p w:rsidR="007125F6" w:rsidRPr="00D662AE" w:rsidRDefault="00D662AE" w:rsidP="00D662AE">
      <w:pPr>
        <w:kinsoku w:val="0"/>
        <w:spacing w:line="480" w:lineRule="exact"/>
        <w:ind w:leftChars="355" w:left="1135" w:hangingChars="101" w:hanging="283"/>
        <w:jc w:val="both"/>
        <w:rPr>
          <w:rFonts w:ascii="標楷體" w:eastAsia="標楷體" w:hAnsi="標楷體"/>
          <w:sz w:val="28"/>
          <w:szCs w:val="28"/>
        </w:rPr>
      </w:pPr>
      <w:r w:rsidRPr="00D662AE">
        <w:rPr>
          <w:rFonts w:ascii="標楷體" w:eastAsia="標楷體" w:hAnsi="標楷體" w:hint="eastAsia"/>
          <w:sz w:val="28"/>
          <w:szCs w:val="28"/>
        </w:rPr>
        <w:t>2.</w:t>
      </w:r>
      <w:r w:rsidR="007125F6" w:rsidRPr="00D662AE">
        <w:rPr>
          <w:rFonts w:ascii="標楷體" w:eastAsia="標楷體" w:hAnsi="標楷體" w:hint="eastAsia"/>
          <w:sz w:val="28"/>
          <w:szCs w:val="28"/>
        </w:rPr>
        <w:t>符合節約資源與能源及增進環保與工業安全，有助於促進產業永續發展或綠色清潔生產概念之新技術、產品。</w:t>
      </w:r>
    </w:p>
    <w:p w:rsidR="007125F6" w:rsidRPr="00D662AE" w:rsidRDefault="00D662AE" w:rsidP="00D662AE">
      <w:pPr>
        <w:kinsoku w:val="0"/>
        <w:spacing w:line="480" w:lineRule="exact"/>
        <w:ind w:leftChars="355" w:left="1135" w:hangingChars="101" w:hanging="283"/>
        <w:jc w:val="both"/>
        <w:rPr>
          <w:rFonts w:ascii="標楷體" w:eastAsia="標楷體" w:hAnsi="標楷體"/>
          <w:sz w:val="28"/>
          <w:szCs w:val="28"/>
        </w:rPr>
      </w:pPr>
      <w:r w:rsidRPr="00D662AE">
        <w:rPr>
          <w:rFonts w:ascii="標楷體" w:eastAsia="標楷體" w:hAnsi="標楷體" w:hint="eastAsia"/>
          <w:sz w:val="28"/>
          <w:szCs w:val="28"/>
        </w:rPr>
        <w:t>3.</w:t>
      </w:r>
      <w:r w:rsidR="007125F6" w:rsidRPr="00D662AE">
        <w:rPr>
          <w:rFonts w:ascii="標楷體" w:eastAsia="標楷體" w:hAnsi="標楷體" w:hint="eastAsia"/>
          <w:sz w:val="28"/>
          <w:szCs w:val="28"/>
        </w:rPr>
        <w:t>整合與運用相關技術，建構或展現具科技涵量、智慧價值，並創造具高質感、高互動呈現模式與體驗之創意數位內容。</w:t>
      </w:r>
    </w:p>
    <w:p w:rsidR="007125F6" w:rsidRPr="00482057" w:rsidRDefault="003C4945" w:rsidP="003C4945">
      <w:pPr>
        <w:spacing w:line="5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四</w:t>
      </w:r>
      <w:r w:rsidR="007125F6" w:rsidRPr="003C4945">
        <w:rPr>
          <w:rFonts w:ascii="標楷體" w:eastAsia="標楷體" w:hAnsi="標楷體" w:hint="eastAsia"/>
          <w:color w:val="000000"/>
          <w:sz w:val="28"/>
          <w:szCs w:val="28"/>
        </w:rPr>
        <w:t>、</w:t>
      </w:r>
      <w:r w:rsidR="007125F6">
        <w:rPr>
          <w:rFonts w:ascii="標楷體" w:eastAsia="標楷體" w:hAnsi="標楷體"/>
          <w:color w:val="000000"/>
          <w:sz w:val="28"/>
          <w:szCs w:val="28"/>
        </w:rPr>
        <w:t>應備資料</w:t>
      </w:r>
    </w:p>
    <w:p w:rsidR="007125F6" w:rsidRPr="00D662AE" w:rsidRDefault="003C4945" w:rsidP="00D662AE">
      <w:pPr>
        <w:spacing w:line="480" w:lineRule="exact"/>
        <w:ind w:leftChars="177" w:left="565" w:hangingChars="50" w:hanging="140"/>
        <w:jc w:val="both"/>
        <w:rPr>
          <w:rFonts w:ascii="標楷體" w:eastAsia="標楷體" w:hAnsi="標楷體"/>
          <w:sz w:val="28"/>
          <w:szCs w:val="28"/>
        </w:rPr>
      </w:pPr>
      <w:r>
        <w:rPr>
          <w:rFonts w:ascii="標楷體" w:eastAsia="標楷體" w:hAnsi="標楷體" w:hint="eastAsia"/>
          <w:sz w:val="28"/>
          <w:szCs w:val="28"/>
        </w:rPr>
        <w:t xml:space="preserve"> </w:t>
      </w:r>
      <w:r w:rsidR="007125F6">
        <w:rPr>
          <w:rFonts w:ascii="標楷體" w:eastAsia="標楷體" w:hAnsi="標楷體"/>
          <w:sz w:val="28"/>
          <w:szCs w:val="28"/>
        </w:rPr>
        <w:t>申請研發計畫請備妥以下資料</w:t>
      </w:r>
      <w:r w:rsidR="007125F6" w:rsidRPr="00D662AE">
        <w:rPr>
          <w:rFonts w:ascii="標楷體" w:eastAsia="標楷體" w:hAnsi="標楷體"/>
          <w:sz w:val="28"/>
          <w:szCs w:val="28"/>
        </w:rPr>
        <w:t>（所附文件如為影本，請加蓋公司及負責人印章）</w:t>
      </w:r>
    </w:p>
    <w:p w:rsidR="007125F6" w:rsidRPr="00D662AE" w:rsidRDefault="00D662AE" w:rsidP="00D662AE">
      <w:pPr>
        <w:pStyle w:val="1-3"/>
        <w:numPr>
          <w:ilvl w:val="0"/>
          <w:numId w:val="0"/>
        </w:numPr>
        <w:spacing w:before="180" w:line="480" w:lineRule="exact"/>
        <w:ind w:leftChars="237" w:left="964" w:hangingChars="141" w:hanging="395"/>
        <w:rPr>
          <w:rFonts w:cs="Times New Roman"/>
          <w:sz w:val="28"/>
          <w:szCs w:val="28"/>
        </w:rPr>
      </w:pPr>
      <w:r>
        <w:rPr>
          <w:rFonts w:cs="Times New Roman" w:hint="eastAsia"/>
          <w:sz w:val="28"/>
          <w:szCs w:val="28"/>
        </w:rPr>
        <w:t>(</w:t>
      </w:r>
      <w:proofErr w:type="gramStart"/>
      <w:r>
        <w:rPr>
          <w:rFonts w:cs="Times New Roman" w:hint="eastAsia"/>
          <w:sz w:val="28"/>
          <w:szCs w:val="28"/>
        </w:rPr>
        <w:t>一</w:t>
      </w:r>
      <w:proofErr w:type="gramEnd"/>
      <w:r>
        <w:rPr>
          <w:rFonts w:cs="Times New Roman" w:hint="eastAsia"/>
          <w:sz w:val="28"/>
          <w:szCs w:val="28"/>
        </w:rPr>
        <w:t>)</w:t>
      </w:r>
      <w:r w:rsidR="007125F6" w:rsidRPr="00D662AE">
        <w:rPr>
          <w:rFonts w:cs="Times New Roman"/>
          <w:sz w:val="28"/>
          <w:szCs w:val="28"/>
        </w:rPr>
        <w:t>申請表</w:t>
      </w:r>
      <w:proofErr w:type="gramStart"/>
      <w:r w:rsidR="007125F6" w:rsidRPr="00D662AE">
        <w:rPr>
          <w:rFonts w:cs="Times New Roman" w:hint="eastAsia"/>
          <w:sz w:val="28"/>
          <w:szCs w:val="28"/>
        </w:rPr>
        <w:t>一</w:t>
      </w:r>
      <w:r w:rsidR="007125F6" w:rsidRPr="00D662AE">
        <w:rPr>
          <w:rFonts w:cs="Times New Roman"/>
          <w:sz w:val="28"/>
          <w:szCs w:val="28"/>
        </w:rPr>
        <w:t>式</w:t>
      </w:r>
      <w:r w:rsidR="007125F6" w:rsidRPr="00D662AE">
        <w:rPr>
          <w:rFonts w:cs="Times New Roman" w:hint="eastAsia"/>
          <w:sz w:val="28"/>
          <w:szCs w:val="28"/>
        </w:rPr>
        <w:t>乙</w:t>
      </w:r>
      <w:proofErr w:type="gramEnd"/>
      <w:r w:rsidR="007125F6" w:rsidRPr="00D662AE">
        <w:rPr>
          <w:rFonts w:cs="Times New Roman"/>
          <w:sz w:val="28"/>
          <w:szCs w:val="28"/>
        </w:rPr>
        <w:t>份</w:t>
      </w:r>
    </w:p>
    <w:p w:rsidR="007125F6" w:rsidRPr="00482057" w:rsidRDefault="00D662AE" w:rsidP="00D662AE">
      <w:pPr>
        <w:pStyle w:val="1-3"/>
        <w:numPr>
          <w:ilvl w:val="0"/>
          <w:numId w:val="0"/>
        </w:numPr>
        <w:spacing w:before="180" w:line="480" w:lineRule="exact"/>
        <w:ind w:leftChars="236" w:left="1130" w:hangingChars="188" w:hanging="564"/>
        <w:rPr>
          <w:szCs w:val="28"/>
        </w:rPr>
      </w:pPr>
      <w:r>
        <w:rPr>
          <w:rFonts w:hint="eastAsia"/>
          <w:szCs w:val="28"/>
        </w:rPr>
        <w:t>(二)</w:t>
      </w:r>
      <w:r w:rsidR="007125F6" w:rsidRPr="00800FFC">
        <w:rPr>
          <w:rFonts w:hint="eastAsia"/>
          <w:szCs w:val="28"/>
        </w:rPr>
        <w:t>公司登記證明文件</w:t>
      </w:r>
      <w:r w:rsidR="007125F6" w:rsidRPr="00800FFC">
        <w:rPr>
          <w:szCs w:val="28"/>
        </w:rPr>
        <w:t>(</w:t>
      </w:r>
      <w:r w:rsidR="007125F6" w:rsidRPr="00B31FD0">
        <w:rPr>
          <w:rFonts w:hint="eastAsia"/>
          <w:szCs w:val="28"/>
        </w:rPr>
        <w:t>90年11月14日前通過申請之公司，未曾辦理公司變更登記事項者，得以原「公司執照」代替</w:t>
      </w:r>
      <w:r w:rsidR="007125F6" w:rsidRPr="00800FFC">
        <w:rPr>
          <w:rFonts w:hint="eastAsia"/>
          <w:szCs w:val="28"/>
        </w:rPr>
        <w:t>)或彰化縣政府核發商業登記證明文件等影本各乙份。</w:t>
      </w:r>
    </w:p>
    <w:p w:rsidR="007125F6" w:rsidRPr="00800FFC" w:rsidRDefault="00D662AE" w:rsidP="00AE07F1">
      <w:pPr>
        <w:pStyle w:val="1-3"/>
        <w:numPr>
          <w:ilvl w:val="0"/>
          <w:numId w:val="0"/>
        </w:numPr>
        <w:spacing w:before="180" w:line="480" w:lineRule="exact"/>
        <w:ind w:leftChars="237" w:left="1133" w:hangingChars="188" w:hanging="564"/>
        <w:rPr>
          <w:szCs w:val="28"/>
        </w:rPr>
      </w:pPr>
      <w:r>
        <w:rPr>
          <w:rFonts w:hint="eastAsia"/>
          <w:szCs w:val="28"/>
        </w:rPr>
        <w:lastRenderedPageBreak/>
        <w:t>(三)</w:t>
      </w:r>
      <w:r w:rsidR="007125F6" w:rsidRPr="00800FFC">
        <w:rPr>
          <w:szCs w:val="28"/>
        </w:rPr>
        <w:t>最近一期之『營利事業所得稅結算申報書』與『營業稅申報書』影本各乙份（新創未滿一年之公司得免繳交『營利事業所得稅結算申報書』）。</w:t>
      </w:r>
    </w:p>
    <w:p w:rsidR="007125F6" w:rsidRPr="00800FFC" w:rsidRDefault="00D662AE" w:rsidP="003C4945">
      <w:pPr>
        <w:pStyle w:val="1-3"/>
        <w:numPr>
          <w:ilvl w:val="0"/>
          <w:numId w:val="0"/>
        </w:numPr>
        <w:spacing w:before="180" w:line="480" w:lineRule="exact"/>
        <w:ind w:leftChars="237" w:left="992" w:hangingChars="141" w:hanging="423"/>
        <w:rPr>
          <w:szCs w:val="28"/>
        </w:rPr>
      </w:pPr>
      <w:r>
        <w:rPr>
          <w:rFonts w:hint="eastAsia"/>
          <w:szCs w:val="28"/>
        </w:rPr>
        <w:t>(四)</w:t>
      </w:r>
      <w:r w:rsidR="007125F6" w:rsidRPr="00800FFC">
        <w:rPr>
          <w:rFonts w:hint="eastAsia"/>
          <w:szCs w:val="28"/>
        </w:rPr>
        <w:t>國稅局出具之</w:t>
      </w:r>
      <w:r w:rsidR="007125F6" w:rsidRPr="00B31FD0">
        <w:rPr>
          <w:rFonts w:hint="eastAsia"/>
          <w:szCs w:val="28"/>
        </w:rPr>
        <w:t>無欠稅證明文件正本乙份。</w:t>
      </w:r>
    </w:p>
    <w:p w:rsidR="007125F6" w:rsidRPr="00800FFC" w:rsidRDefault="00D662AE" w:rsidP="003C4945">
      <w:pPr>
        <w:pStyle w:val="1-3"/>
        <w:numPr>
          <w:ilvl w:val="0"/>
          <w:numId w:val="0"/>
        </w:numPr>
        <w:spacing w:before="180" w:line="480" w:lineRule="exact"/>
        <w:ind w:leftChars="237" w:left="992" w:hangingChars="141" w:hanging="423"/>
        <w:rPr>
          <w:szCs w:val="28"/>
        </w:rPr>
      </w:pPr>
      <w:r>
        <w:rPr>
          <w:rFonts w:hint="eastAsia"/>
          <w:szCs w:val="28"/>
        </w:rPr>
        <w:t>(五)</w:t>
      </w:r>
      <w:r w:rsidR="007125F6" w:rsidRPr="00800FFC">
        <w:rPr>
          <w:szCs w:val="28"/>
        </w:rPr>
        <w:t>計畫書</w:t>
      </w:r>
      <w:r w:rsidR="007125F6" w:rsidRPr="00800FFC">
        <w:rPr>
          <w:rFonts w:hint="eastAsia"/>
          <w:szCs w:val="28"/>
        </w:rPr>
        <w:t>一</w:t>
      </w:r>
      <w:r w:rsidR="007125F6" w:rsidRPr="00800FFC">
        <w:rPr>
          <w:szCs w:val="28"/>
        </w:rPr>
        <w:t>式</w:t>
      </w:r>
      <w:r w:rsidR="0001209F">
        <w:rPr>
          <w:rFonts w:hint="eastAsia"/>
          <w:szCs w:val="28"/>
        </w:rPr>
        <w:t>5</w:t>
      </w:r>
      <w:bookmarkStart w:id="0" w:name="_GoBack"/>
      <w:bookmarkEnd w:id="0"/>
      <w:r w:rsidR="007125F6" w:rsidRPr="00800FFC">
        <w:rPr>
          <w:szCs w:val="28"/>
        </w:rPr>
        <w:t>份</w:t>
      </w:r>
    </w:p>
    <w:p w:rsidR="007125F6" w:rsidRPr="00800FFC" w:rsidRDefault="00D662AE" w:rsidP="00AE07F1">
      <w:pPr>
        <w:pStyle w:val="1-3"/>
        <w:numPr>
          <w:ilvl w:val="0"/>
          <w:numId w:val="0"/>
        </w:numPr>
        <w:spacing w:before="180" w:line="480" w:lineRule="exact"/>
        <w:ind w:leftChars="236" w:left="1130" w:hangingChars="188" w:hanging="564"/>
        <w:rPr>
          <w:szCs w:val="28"/>
        </w:rPr>
      </w:pPr>
      <w:r>
        <w:rPr>
          <w:rFonts w:hint="eastAsia"/>
          <w:szCs w:val="28"/>
        </w:rPr>
        <w:t>(六)</w:t>
      </w:r>
      <w:r w:rsidR="007125F6" w:rsidRPr="00800FFC">
        <w:rPr>
          <w:szCs w:val="28"/>
        </w:rPr>
        <w:t>廠商進駐育成中心或開放實驗室之証明</w:t>
      </w:r>
      <w:proofErr w:type="gramStart"/>
      <w:r w:rsidR="007125F6" w:rsidRPr="00800FFC">
        <w:rPr>
          <w:szCs w:val="28"/>
        </w:rPr>
        <w:t>影本乙份</w:t>
      </w:r>
      <w:proofErr w:type="gramEnd"/>
      <w:r w:rsidR="007125F6" w:rsidRPr="00800FFC">
        <w:rPr>
          <w:szCs w:val="28"/>
        </w:rPr>
        <w:t>(未進駐者可免繳)。</w:t>
      </w:r>
    </w:p>
    <w:p w:rsidR="007125F6" w:rsidRDefault="00D662AE" w:rsidP="00AE07F1">
      <w:pPr>
        <w:pStyle w:val="1-3"/>
        <w:numPr>
          <w:ilvl w:val="0"/>
          <w:numId w:val="0"/>
        </w:numPr>
        <w:spacing w:before="180" w:line="480" w:lineRule="exact"/>
        <w:ind w:leftChars="237" w:left="1136" w:hangingChars="189" w:hanging="567"/>
        <w:rPr>
          <w:szCs w:val="28"/>
        </w:rPr>
      </w:pPr>
      <w:r>
        <w:rPr>
          <w:rFonts w:hint="eastAsia"/>
          <w:szCs w:val="28"/>
        </w:rPr>
        <w:t>(七)</w:t>
      </w:r>
      <w:r w:rsidR="007125F6" w:rsidRPr="00B31FD0">
        <w:rPr>
          <w:rFonts w:hint="eastAsia"/>
          <w:szCs w:val="28"/>
        </w:rPr>
        <w:t>僱用勞保員工人數之證明文件（最近一個月之勞工保險局保險費國稅局繳款單、及勞工保險卡），未具參加勞工保險投保資格者(已符合年資或退休)或公司人數為5人(不含)以下，須檢附證明文件(如勞保退休證明或公司未滿5人聲明書)</w:t>
      </w:r>
    </w:p>
    <w:p w:rsidR="007125F6" w:rsidRPr="00800FFC" w:rsidRDefault="00D662AE" w:rsidP="003C4945">
      <w:pPr>
        <w:pStyle w:val="1-3"/>
        <w:numPr>
          <w:ilvl w:val="0"/>
          <w:numId w:val="0"/>
        </w:numPr>
        <w:spacing w:before="180" w:line="480" w:lineRule="exact"/>
        <w:ind w:leftChars="237" w:left="992" w:hangingChars="141" w:hanging="423"/>
        <w:rPr>
          <w:szCs w:val="28"/>
        </w:rPr>
      </w:pPr>
      <w:r>
        <w:rPr>
          <w:rFonts w:hint="eastAsia"/>
          <w:szCs w:val="28"/>
        </w:rPr>
        <w:t>(八)</w:t>
      </w:r>
      <w:r w:rsidR="007125F6" w:rsidRPr="00800FFC">
        <w:rPr>
          <w:rFonts w:hint="eastAsia"/>
          <w:szCs w:val="28"/>
        </w:rPr>
        <w:t>技術引進及委託研究合約、草案或備忘錄。</w:t>
      </w:r>
    </w:p>
    <w:p w:rsidR="00D354F3" w:rsidRDefault="00263C90" w:rsidP="00D354F3">
      <w:pPr>
        <w:tabs>
          <w:tab w:val="left" w:pos="284"/>
          <w:tab w:val="left" w:pos="851"/>
        </w:tabs>
        <w:spacing w:line="500" w:lineRule="exact"/>
        <w:ind w:leftChars="-100" w:left="-240" w:firstLineChars="200" w:firstLine="560"/>
        <w:jc w:val="both"/>
        <w:rPr>
          <w:rFonts w:hAnsi="標楷體"/>
          <w:color w:val="000000"/>
          <w:szCs w:val="28"/>
        </w:rPr>
      </w:pPr>
      <w:r>
        <w:rPr>
          <w:rFonts w:ascii="標楷體" w:eastAsia="標楷體" w:hAnsi="標楷體" w:hint="eastAsia"/>
          <w:color w:val="000000"/>
          <w:sz w:val="28"/>
          <w:szCs w:val="28"/>
        </w:rPr>
        <w:t>五</w:t>
      </w:r>
      <w:r w:rsidR="007125F6">
        <w:rPr>
          <w:rFonts w:ascii="新細明體" w:hAnsi="新細明體" w:hint="eastAsia"/>
          <w:color w:val="000000"/>
          <w:sz w:val="28"/>
          <w:szCs w:val="28"/>
        </w:rPr>
        <w:t>、</w:t>
      </w:r>
      <w:r w:rsidR="00163E87" w:rsidRPr="00482057">
        <w:rPr>
          <w:rFonts w:ascii="標楷體" w:eastAsia="標楷體" w:hAnsi="標楷體" w:hint="eastAsia"/>
          <w:color w:val="000000"/>
          <w:sz w:val="28"/>
          <w:szCs w:val="28"/>
        </w:rPr>
        <w:t>審查</w:t>
      </w:r>
      <w:r w:rsidR="003C4945">
        <w:rPr>
          <w:rFonts w:ascii="標楷體" w:eastAsia="標楷體" w:hAnsi="標楷體" w:hint="eastAsia"/>
          <w:color w:val="000000"/>
          <w:sz w:val="28"/>
          <w:szCs w:val="28"/>
        </w:rPr>
        <w:t>方式</w:t>
      </w:r>
    </w:p>
    <w:p w:rsidR="00D354F3" w:rsidRDefault="00263C90" w:rsidP="00AE07F1">
      <w:pPr>
        <w:pStyle w:val="5-3"/>
        <w:snapToGrid/>
        <w:spacing w:before="0" w:beforeAutospacing="0" w:after="0" w:afterAutospacing="0" w:line="500" w:lineRule="exact"/>
        <w:ind w:leftChars="237" w:left="1135" w:hangingChars="202" w:hanging="566"/>
        <w:jc w:val="both"/>
        <w:rPr>
          <w:color w:val="000000"/>
          <w:szCs w:val="28"/>
        </w:rPr>
      </w:pPr>
      <w:r>
        <w:rPr>
          <w:rFonts w:hint="eastAsia"/>
          <w:color w:val="000000"/>
          <w:szCs w:val="28"/>
        </w:rPr>
        <w:t>(</w:t>
      </w:r>
      <w:proofErr w:type="gramStart"/>
      <w:r>
        <w:rPr>
          <w:rFonts w:hint="eastAsia"/>
          <w:color w:val="000000"/>
          <w:szCs w:val="28"/>
        </w:rPr>
        <w:t>一</w:t>
      </w:r>
      <w:proofErr w:type="gramEnd"/>
      <w:r>
        <w:rPr>
          <w:rFonts w:ascii="新細明體" w:eastAsia="新細明體" w:hAnsi="新細明體" w:hint="eastAsia"/>
          <w:color w:val="000000"/>
          <w:szCs w:val="28"/>
        </w:rPr>
        <w:t>)</w:t>
      </w:r>
      <w:r w:rsidR="00163E87" w:rsidRPr="00482057">
        <w:rPr>
          <w:rFonts w:hint="eastAsia"/>
          <w:color w:val="000000"/>
          <w:szCs w:val="28"/>
        </w:rPr>
        <w:t>審查方式分為書面資格審查及技術審查委員會議審查。審查期限自本府受理申請日起二個月內完成，如有通知補正申請資料者，自通知後七天內補正完成，並自補正完成後起算二個月；但必要時審查期限</w:t>
      </w:r>
      <w:proofErr w:type="gramStart"/>
      <w:r w:rsidR="00163E87" w:rsidRPr="00482057">
        <w:rPr>
          <w:rFonts w:hint="eastAsia"/>
          <w:color w:val="000000"/>
          <w:szCs w:val="28"/>
        </w:rPr>
        <w:t>本府得再</w:t>
      </w:r>
      <w:proofErr w:type="gramEnd"/>
      <w:r w:rsidR="00163E87" w:rsidRPr="00482057">
        <w:rPr>
          <w:rFonts w:hint="eastAsia"/>
          <w:color w:val="000000"/>
          <w:szCs w:val="28"/>
        </w:rPr>
        <w:t>延長一個月。</w:t>
      </w:r>
    </w:p>
    <w:p w:rsidR="00D354F3" w:rsidRDefault="00263C90" w:rsidP="00AE07F1">
      <w:pPr>
        <w:pStyle w:val="5-3"/>
        <w:snapToGrid/>
        <w:spacing w:before="0" w:beforeAutospacing="0" w:after="0" w:afterAutospacing="0" w:line="500" w:lineRule="exact"/>
        <w:ind w:leftChars="236" w:left="1132" w:hangingChars="202" w:hanging="566"/>
        <w:jc w:val="both"/>
        <w:rPr>
          <w:color w:val="000000"/>
          <w:szCs w:val="28"/>
        </w:rPr>
      </w:pPr>
      <w:r>
        <w:rPr>
          <w:rFonts w:hint="eastAsia"/>
          <w:color w:val="000000"/>
          <w:szCs w:val="28"/>
        </w:rPr>
        <w:t>(二</w:t>
      </w:r>
      <w:r>
        <w:rPr>
          <w:rFonts w:ascii="新細明體" w:eastAsia="新細明體" w:hAnsi="新細明體" w:hint="eastAsia"/>
          <w:color w:val="000000"/>
          <w:szCs w:val="28"/>
        </w:rPr>
        <w:t>)</w:t>
      </w:r>
      <w:r w:rsidR="00163E87" w:rsidRPr="00482057">
        <w:rPr>
          <w:rFonts w:hint="eastAsia"/>
          <w:color w:val="000000"/>
          <w:szCs w:val="28"/>
        </w:rPr>
        <w:t>本府對重點扶植產業為優先補助對象為產業為紡織產業及車輛運輸產業，或其他經審查委員認定足具備創新內容或技術之創新產業。</w:t>
      </w:r>
    </w:p>
    <w:p w:rsidR="007125F6" w:rsidRPr="00482057" w:rsidRDefault="00263C90" w:rsidP="003C4945">
      <w:pPr>
        <w:tabs>
          <w:tab w:val="left" w:pos="284"/>
          <w:tab w:val="left" w:pos="851"/>
        </w:tabs>
        <w:spacing w:line="500" w:lineRule="exact"/>
        <w:ind w:leftChars="-100" w:left="-240" w:firstLineChars="200" w:firstLine="560"/>
        <w:jc w:val="both"/>
        <w:rPr>
          <w:rFonts w:ascii="標楷體" w:eastAsia="標楷體" w:hAnsi="標楷體"/>
          <w:color w:val="000000"/>
          <w:sz w:val="28"/>
          <w:szCs w:val="28"/>
        </w:rPr>
      </w:pPr>
      <w:r>
        <w:rPr>
          <w:rFonts w:ascii="標楷體" w:eastAsia="標楷體" w:hAnsi="標楷體" w:hint="eastAsia"/>
          <w:color w:val="000000"/>
          <w:sz w:val="28"/>
          <w:szCs w:val="28"/>
        </w:rPr>
        <w:t>六</w:t>
      </w:r>
      <w:r w:rsidR="003C4945" w:rsidRPr="003C4945">
        <w:rPr>
          <w:rFonts w:ascii="標楷體" w:eastAsia="標楷體" w:hAnsi="標楷體" w:hint="eastAsia"/>
          <w:color w:val="000000"/>
          <w:sz w:val="28"/>
          <w:szCs w:val="28"/>
        </w:rPr>
        <w:t>、</w:t>
      </w:r>
      <w:r w:rsidR="007125F6">
        <w:rPr>
          <w:rFonts w:ascii="標楷體" w:eastAsia="標楷體" w:hAnsi="標楷體"/>
          <w:color w:val="000000"/>
          <w:sz w:val="28"/>
          <w:szCs w:val="28"/>
        </w:rPr>
        <w:t>計畫期程及補助款編列原則</w:t>
      </w:r>
    </w:p>
    <w:p w:rsidR="007125F6" w:rsidRPr="00263C90" w:rsidRDefault="00263C90" w:rsidP="00AE07F1">
      <w:pPr>
        <w:pStyle w:val="5-3"/>
        <w:snapToGrid/>
        <w:spacing w:before="0" w:beforeAutospacing="0" w:after="0" w:afterAutospacing="0" w:line="500" w:lineRule="exact"/>
        <w:ind w:leftChars="237" w:left="1132" w:hangingChars="201" w:hanging="563"/>
        <w:jc w:val="both"/>
        <w:rPr>
          <w:color w:val="000000"/>
          <w:szCs w:val="28"/>
        </w:rPr>
      </w:pPr>
      <w:r>
        <w:rPr>
          <w:rFonts w:hint="eastAsia"/>
          <w:color w:val="000000"/>
          <w:szCs w:val="28"/>
        </w:rPr>
        <w:t>(</w:t>
      </w:r>
      <w:r w:rsidR="003C4945" w:rsidRPr="00263C90">
        <w:rPr>
          <w:rFonts w:hint="eastAsia"/>
          <w:color w:val="000000"/>
          <w:szCs w:val="28"/>
        </w:rPr>
        <w:t>一</w:t>
      </w:r>
      <w:r>
        <w:rPr>
          <w:rFonts w:hint="eastAsia"/>
          <w:color w:val="000000"/>
          <w:szCs w:val="28"/>
        </w:rPr>
        <w:t>)</w:t>
      </w:r>
      <w:r w:rsidR="007125F6" w:rsidRPr="00263C90">
        <w:rPr>
          <w:rFonts w:hint="eastAsia"/>
          <w:color w:val="000000"/>
          <w:szCs w:val="28"/>
        </w:rPr>
        <w:t>本計畫補助款編列範圍包括人事費、材料費、研發設備使用費及維護費、技術引進及委託研究費等科目。</w:t>
      </w:r>
    </w:p>
    <w:p w:rsidR="007125F6" w:rsidRPr="00263C90" w:rsidRDefault="00263C90" w:rsidP="00AE07F1">
      <w:pPr>
        <w:pStyle w:val="5-3"/>
        <w:snapToGrid/>
        <w:spacing w:before="0" w:beforeAutospacing="0" w:after="0" w:afterAutospacing="0" w:line="500" w:lineRule="exact"/>
        <w:ind w:leftChars="237" w:left="1132" w:hangingChars="201" w:hanging="563"/>
        <w:jc w:val="both"/>
        <w:rPr>
          <w:color w:val="000000"/>
          <w:szCs w:val="28"/>
        </w:rPr>
      </w:pPr>
      <w:r>
        <w:rPr>
          <w:rFonts w:hint="eastAsia"/>
          <w:color w:val="000000"/>
          <w:szCs w:val="28"/>
        </w:rPr>
        <w:t>(</w:t>
      </w:r>
      <w:r w:rsidR="003C4945" w:rsidRPr="00263C90">
        <w:rPr>
          <w:rFonts w:hint="eastAsia"/>
          <w:color w:val="000000"/>
          <w:szCs w:val="28"/>
        </w:rPr>
        <w:t>二</w:t>
      </w:r>
      <w:r>
        <w:rPr>
          <w:rFonts w:hint="eastAsia"/>
          <w:color w:val="000000"/>
          <w:szCs w:val="28"/>
        </w:rPr>
        <w:t>)</w:t>
      </w:r>
      <w:r w:rsidR="007125F6" w:rsidRPr="00263C90">
        <w:rPr>
          <w:rFonts w:hint="eastAsia"/>
          <w:color w:val="000000"/>
          <w:szCs w:val="28"/>
        </w:rPr>
        <w:t>總補助經費不得超過總經費50％，且補助上限為新臺幣100萬元整，但為避免廠商因計畫執行造成財務困難等影響，原則上所申請之自籌款部分應小於公司實收資本額，或提出適度之財務規劃以利計畫之執行。</w:t>
      </w:r>
    </w:p>
    <w:p w:rsidR="007125F6" w:rsidRPr="00263C90" w:rsidRDefault="00263C90" w:rsidP="00AE07F1">
      <w:pPr>
        <w:pStyle w:val="5-3"/>
        <w:snapToGrid/>
        <w:spacing w:before="0" w:beforeAutospacing="0" w:after="0" w:afterAutospacing="0" w:line="500" w:lineRule="exact"/>
        <w:ind w:leftChars="237" w:left="1132" w:hangingChars="201" w:hanging="563"/>
        <w:jc w:val="both"/>
        <w:rPr>
          <w:color w:val="000000"/>
          <w:szCs w:val="28"/>
        </w:rPr>
      </w:pPr>
      <w:r>
        <w:rPr>
          <w:rFonts w:hint="eastAsia"/>
          <w:color w:val="000000"/>
          <w:szCs w:val="28"/>
        </w:rPr>
        <w:t>(</w:t>
      </w:r>
      <w:r w:rsidR="003C4945" w:rsidRPr="00263C90">
        <w:rPr>
          <w:rFonts w:hint="eastAsia"/>
          <w:color w:val="000000"/>
          <w:szCs w:val="28"/>
        </w:rPr>
        <w:t>三</w:t>
      </w:r>
      <w:r>
        <w:rPr>
          <w:rFonts w:hint="eastAsia"/>
          <w:color w:val="000000"/>
          <w:szCs w:val="28"/>
        </w:rPr>
        <w:t>)</w:t>
      </w:r>
      <w:r w:rsidR="007125F6" w:rsidRPr="00263C90">
        <w:rPr>
          <w:rFonts w:hint="eastAsia"/>
          <w:color w:val="000000"/>
          <w:szCs w:val="28"/>
        </w:rPr>
        <w:t>申請計畫期程統一為10個月，若結案報告未完成者，經本府同意後最長得延長2個月（以契約生效日起算）</w:t>
      </w:r>
    </w:p>
    <w:p w:rsidR="007125F6" w:rsidRPr="00062EBF" w:rsidRDefault="00263C90" w:rsidP="007125F6">
      <w:pPr>
        <w:spacing w:line="500" w:lineRule="exact"/>
        <w:ind w:leftChars="58" w:left="556" w:hangingChars="149" w:hanging="417"/>
        <w:jc w:val="both"/>
        <w:rPr>
          <w:rFonts w:ascii="標楷體" w:eastAsia="標楷體" w:hAnsi="標楷體"/>
          <w:color w:val="000000"/>
          <w:sz w:val="28"/>
          <w:szCs w:val="28"/>
        </w:rPr>
      </w:pPr>
      <w:r>
        <w:rPr>
          <w:rFonts w:ascii="標楷體" w:eastAsia="標楷體" w:hAnsi="標楷體" w:hint="eastAsia"/>
          <w:color w:val="000000"/>
          <w:sz w:val="28"/>
          <w:szCs w:val="28"/>
        </w:rPr>
        <w:t>七</w:t>
      </w:r>
      <w:r>
        <w:rPr>
          <w:rFonts w:ascii="新細明體" w:hAnsi="新細明體" w:hint="eastAsia"/>
          <w:color w:val="000000"/>
          <w:sz w:val="28"/>
          <w:szCs w:val="28"/>
        </w:rPr>
        <w:t>、</w:t>
      </w:r>
      <w:r w:rsidR="007125F6">
        <w:rPr>
          <w:rFonts w:ascii="標楷體" w:eastAsia="標楷體" w:hAnsi="標楷體"/>
          <w:color w:val="000000"/>
          <w:sz w:val="28"/>
          <w:szCs w:val="28"/>
        </w:rPr>
        <w:t>計畫簽約</w:t>
      </w:r>
    </w:p>
    <w:p w:rsidR="007125F6" w:rsidRPr="00062EBF" w:rsidRDefault="00263C90" w:rsidP="007125F6">
      <w:pPr>
        <w:spacing w:line="500" w:lineRule="exact"/>
        <w:ind w:leftChars="295" w:left="1274" w:hangingChars="202" w:hanging="566"/>
        <w:jc w:val="both"/>
        <w:textDirection w:val="lrTbV"/>
        <w:rPr>
          <w:rFonts w:ascii="標楷體" w:eastAsia="標楷體" w:hAnsi="標楷體"/>
          <w:color w:val="000000"/>
          <w:sz w:val="28"/>
          <w:szCs w:val="28"/>
        </w:rPr>
      </w:pPr>
      <w:r>
        <w:rPr>
          <w:rFonts w:ascii="標楷體" w:eastAsia="標楷體" w:hAnsi="標楷體" w:hint="eastAsia"/>
          <w:color w:val="000000"/>
          <w:sz w:val="28"/>
          <w:szCs w:val="28"/>
        </w:rPr>
        <w:t>(</w:t>
      </w:r>
      <w:proofErr w:type="gramStart"/>
      <w:r w:rsidR="003C4945">
        <w:rPr>
          <w:rFonts w:ascii="標楷體" w:eastAsia="標楷體" w:hAnsi="標楷體" w:hint="eastAsia"/>
          <w:color w:val="000000"/>
          <w:sz w:val="28"/>
          <w:szCs w:val="28"/>
        </w:rPr>
        <w:t>一</w:t>
      </w:r>
      <w:proofErr w:type="gramEnd"/>
      <w:r>
        <w:rPr>
          <w:rFonts w:ascii="新細明體" w:hAnsi="新細明體" w:hint="eastAsia"/>
          <w:color w:val="000000"/>
          <w:sz w:val="28"/>
          <w:szCs w:val="28"/>
        </w:rPr>
        <w:t>)</w:t>
      </w:r>
      <w:r w:rsidR="007125F6" w:rsidRPr="00062EBF">
        <w:rPr>
          <w:rFonts w:ascii="標楷體" w:eastAsia="標楷體" w:hAnsi="標楷體" w:hint="eastAsia"/>
          <w:color w:val="000000"/>
          <w:sz w:val="28"/>
          <w:szCs w:val="28"/>
        </w:rPr>
        <w:t>契約生效日得為本府核定通知月份之第1日</w:t>
      </w:r>
      <w:proofErr w:type="gramStart"/>
      <w:r w:rsidR="007125F6" w:rsidRPr="00062EBF">
        <w:rPr>
          <w:rFonts w:ascii="標楷體" w:eastAsia="標楷體" w:hAnsi="標楷體" w:hint="eastAsia"/>
          <w:color w:val="000000"/>
          <w:sz w:val="28"/>
          <w:szCs w:val="28"/>
        </w:rPr>
        <w:t>（</w:t>
      </w:r>
      <w:proofErr w:type="gramEnd"/>
      <w:r w:rsidR="007125F6" w:rsidRPr="00062EBF">
        <w:rPr>
          <w:rFonts w:ascii="標楷體" w:eastAsia="標楷體" w:hAnsi="標楷體" w:hint="eastAsia"/>
          <w:color w:val="000000"/>
          <w:sz w:val="28"/>
          <w:szCs w:val="28"/>
        </w:rPr>
        <w:t>例如：本府核定通知日期為</w:t>
      </w:r>
      <w:smartTag w:uri="urn:schemas-microsoft-com:office:smarttags" w:element="chsdate">
        <w:smartTagPr>
          <w:attr w:name="IsROCDate" w:val="False"/>
          <w:attr w:name="IsLunarDate" w:val="False"/>
          <w:attr w:name="Day" w:val="15"/>
          <w:attr w:name="Month" w:val="8"/>
          <w:attr w:name="Year" w:val="2014"/>
        </w:smartTagPr>
        <w:r w:rsidR="007125F6" w:rsidRPr="00062EBF">
          <w:rPr>
            <w:rFonts w:ascii="標楷體" w:eastAsia="標楷體" w:hAnsi="標楷體" w:hint="eastAsia"/>
            <w:color w:val="000000"/>
            <w:sz w:val="28"/>
            <w:szCs w:val="28"/>
          </w:rPr>
          <w:t>8月15日</w:t>
        </w:r>
      </w:smartTag>
      <w:r w:rsidR="007125F6" w:rsidRPr="00062EBF">
        <w:rPr>
          <w:rFonts w:ascii="標楷體" w:eastAsia="標楷體" w:hAnsi="標楷體" w:hint="eastAsia"/>
          <w:color w:val="000000"/>
          <w:sz w:val="28"/>
          <w:szCs w:val="28"/>
        </w:rPr>
        <w:t>，則其契約生效日為</w:t>
      </w:r>
      <w:smartTag w:uri="urn:schemas-microsoft-com:office:smarttags" w:element="chsdate">
        <w:smartTagPr>
          <w:attr w:name="IsROCDate" w:val="False"/>
          <w:attr w:name="IsLunarDate" w:val="False"/>
          <w:attr w:name="Day" w:val="1"/>
          <w:attr w:name="Month" w:val="8"/>
          <w:attr w:name="Year" w:val="2014"/>
        </w:smartTagPr>
        <w:r w:rsidR="007125F6" w:rsidRPr="00062EBF">
          <w:rPr>
            <w:rFonts w:ascii="標楷體" w:eastAsia="標楷體" w:hAnsi="標楷體" w:hint="eastAsia"/>
            <w:color w:val="000000"/>
            <w:sz w:val="28"/>
            <w:szCs w:val="28"/>
          </w:rPr>
          <w:t>8月1日</w:t>
        </w:r>
      </w:smartTag>
      <w:proofErr w:type="gramStart"/>
      <w:r w:rsidR="007125F6" w:rsidRPr="00062EBF">
        <w:rPr>
          <w:rFonts w:ascii="標楷體" w:eastAsia="標楷體" w:hAnsi="標楷體" w:hint="eastAsia"/>
          <w:color w:val="000000"/>
          <w:sz w:val="28"/>
          <w:szCs w:val="28"/>
        </w:rPr>
        <w:t>）</w:t>
      </w:r>
      <w:proofErr w:type="gramEnd"/>
      <w:r w:rsidR="007125F6" w:rsidRPr="00062EBF">
        <w:rPr>
          <w:rFonts w:ascii="標楷體" w:eastAsia="標楷體" w:hAnsi="標楷體" w:hint="eastAsia"/>
          <w:color w:val="000000"/>
          <w:sz w:val="28"/>
          <w:szCs w:val="28"/>
        </w:rPr>
        <w:t>。</w:t>
      </w:r>
    </w:p>
    <w:p w:rsidR="007125F6" w:rsidRPr="00062EBF" w:rsidRDefault="00263C90" w:rsidP="007125F6">
      <w:pPr>
        <w:spacing w:line="500" w:lineRule="exact"/>
        <w:ind w:leftChars="295" w:left="1274" w:hangingChars="202" w:hanging="566"/>
        <w:jc w:val="both"/>
        <w:textDirection w:val="lrTbV"/>
        <w:rPr>
          <w:rFonts w:ascii="標楷體" w:eastAsia="標楷體" w:hAnsi="標楷體"/>
          <w:color w:val="000000"/>
          <w:sz w:val="28"/>
          <w:szCs w:val="28"/>
        </w:rPr>
      </w:pPr>
      <w:r>
        <w:rPr>
          <w:rFonts w:ascii="標楷體" w:eastAsia="標楷體" w:hAnsi="標楷體" w:hint="eastAsia"/>
          <w:color w:val="000000"/>
          <w:sz w:val="28"/>
          <w:szCs w:val="28"/>
        </w:rPr>
        <w:t>(</w:t>
      </w:r>
      <w:r w:rsidR="003C4945">
        <w:rPr>
          <w:rFonts w:ascii="標楷體" w:eastAsia="標楷體" w:hAnsi="標楷體" w:hint="eastAsia"/>
          <w:color w:val="000000"/>
          <w:sz w:val="28"/>
          <w:szCs w:val="28"/>
        </w:rPr>
        <w:t>二</w:t>
      </w:r>
      <w:r>
        <w:rPr>
          <w:rFonts w:ascii="新細明體" w:hAnsi="新細明體" w:hint="eastAsia"/>
          <w:color w:val="000000"/>
          <w:sz w:val="28"/>
          <w:szCs w:val="28"/>
        </w:rPr>
        <w:t>)</w:t>
      </w:r>
      <w:r w:rsidR="007125F6" w:rsidRPr="00062EBF">
        <w:rPr>
          <w:rFonts w:ascii="標楷體" w:eastAsia="標楷體" w:hAnsi="標楷體" w:hint="eastAsia"/>
          <w:color w:val="000000"/>
          <w:sz w:val="28"/>
          <w:szCs w:val="28"/>
        </w:rPr>
        <w:t>簽約廠商應於核定通知函發文日起30日內完成簽約，逾期視同放棄受補助之權利。</w:t>
      </w:r>
    </w:p>
    <w:p w:rsidR="007125F6" w:rsidRPr="00062EBF" w:rsidRDefault="00263C90" w:rsidP="007125F6">
      <w:pPr>
        <w:spacing w:line="500" w:lineRule="exact"/>
        <w:ind w:leftChars="58" w:left="556" w:hangingChars="149" w:hanging="417"/>
        <w:jc w:val="both"/>
        <w:textDirection w:val="lrTbV"/>
        <w:rPr>
          <w:rFonts w:ascii="標楷體" w:eastAsia="標楷體" w:hAnsi="標楷體"/>
          <w:color w:val="000000"/>
          <w:sz w:val="28"/>
          <w:szCs w:val="28"/>
        </w:rPr>
      </w:pPr>
      <w:r>
        <w:rPr>
          <w:rFonts w:ascii="標楷體" w:eastAsia="標楷體" w:hAnsi="標楷體" w:hint="eastAsia"/>
          <w:color w:val="000000"/>
          <w:sz w:val="28"/>
          <w:szCs w:val="28"/>
        </w:rPr>
        <w:t>八</w:t>
      </w:r>
      <w:r>
        <w:rPr>
          <w:rFonts w:ascii="新細明體" w:hAnsi="新細明體" w:hint="eastAsia"/>
          <w:color w:val="000000"/>
          <w:sz w:val="28"/>
          <w:szCs w:val="28"/>
        </w:rPr>
        <w:t>、</w:t>
      </w:r>
      <w:r>
        <w:rPr>
          <w:rFonts w:ascii="標楷體" w:eastAsia="標楷體" w:hAnsi="標楷體" w:hint="eastAsia"/>
          <w:color w:val="000000"/>
          <w:sz w:val="28"/>
          <w:szCs w:val="28"/>
        </w:rPr>
        <w:t>補助款撥付</w:t>
      </w:r>
    </w:p>
    <w:p w:rsidR="007125F6" w:rsidRPr="00062EBF" w:rsidRDefault="007125F6" w:rsidP="007125F6">
      <w:pPr>
        <w:spacing w:line="500" w:lineRule="exact"/>
        <w:ind w:leftChars="295" w:left="1274" w:hangingChars="202" w:hanging="566"/>
        <w:jc w:val="both"/>
        <w:textDirection w:val="lrTbV"/>
        <w:rPr>
          <w:rFonts w:ascii="標楷體" w:eastAsia="標楷體" w:hAnsi="標楷體"/>
          <w:color w:val="000000"/>
          <w:sz w:val="28"/>
          <w:szCs w:val="28"/>
        </w:rPr>
      </w:pPr>
      <w:r w:rsidRPr="00062EBF">
        <w:rPr>
          <w:rFonts w:ascii="標楷體" w:eastAsia="標楷體" w:hAnsi="標楷體" w:hint="eastAsia"/>
          <w:color w:val="000000"/>
          <w:sz w:val="28"/>
          <w:szCs w:val="28"/>
        </w:rPr>
        <w:t>(</w:t>
      </w:r>
      <w:proofErr w:type="gramStart"/>
      <w:r w:rsidRPr="00062EBF">
        <w:rPr>
          <w:rFonts w:ascii="標楷體" w:eastAsia="標楷體" w:hAnsi="標楷體" w:hint="eastAsia"/>
          <w:color w:val="000000"/>
          <w:sz w:val="28"/>
          <w:szCs w:val="28"/>
        </w:rPr>
        <w:t>一</w:t>
      </w:r>
      <w:proofErr w:type="gramEnd"/>
      <w:r>
        <w:rPr>
          <w:rFonts w:ascii="標楷體" w:eastAsia="標楷體" w:hAnsi="標楷體" w:hint="eastAsia"/>
          <w:color w:val="000000"/>
          <w:sz w:val="28"/>
          <w:szCs w:val="28"/>
        </w:rPr>
        <w:t>)</w:t>
      </w:r>
      <w:r w:rsidRPr="00062EBF">
        <w:rPr>
          <w:rFonts w:ascii="標楷體" w:eastAsia="標楷體" w:hAnsi="標楷體" w:hint="eastAsia"/>
          <w:color w:val="000000"/>
          <w:sz w:val="28"/>
          <w:szCs w:val="28"/>
        </w:rPr>
        <w:t>核定計畫</w:t>
      </w:r>
      <w:proofErr w:type="gramStart"/>
      <w:r w:rsidRPr="00062EBF">
        <w:rPr>
          <w:rFonts w:ascii="標楷體" w:eastAsia="標楷體" w:hAnsi="標楷體" w:hint="eastAsia"/>
          <w:color w:val="000000"/>
          <w:sz w:val="28"/>
          <w:szCs w:val="28"/>
        </w:rPr>
        <w:t>採</w:t>
      </w:r>
      <w:proofErr w:type="gramEnd"/>
      <w:r w:rsidRPr="00062EBF">
        <w:rPr>
          <w:rFonts w:ascii="標楷體" w:eastAsia="標楷體" w:hAnsi="標楷體" w:hint="eastAsia"/>
          <w:color w:val="000000"/>
          <w:sz w:val="28"/>
          <w:szCs w:val="28"/>
        </w:rPr>
        <w:t>全程審查、1次簽約、2次付款。期初支付補助款50％，</w:t>
      </w:r>
      <w:proofErr w:type="gramStart"/>
      <w:r w:rsidRPr="00062EBF">
        <w:rPr>
          <w:rFonts w:ascii="標楷體" w:eastAsia="標楷體" w:hAnsi="標楷體" w:hint="eastAsia"/>
          <w:color w:val="000000"/>
          <w:sz w:val="28"/>
          <w:szCs w:val="28"/>
        </w:rPr>
        <w:t>俟</w:t>
      </w:r>
      <w:proofErr w:type="gramEnd"/>
      <w:r w:rsidRPr="00062EBF">
        <w:rPr>
          <w:rFonts w:ascii="標楷體" w:eastAsia="標楷體" w:hAnsi="標楷體" w:hint="eastAsia"/>
          <w:color w:val="000000"/>
          <w:sz w:val="28"/>
          <w:szCs w:val="28"/>
        </w:rPr>
        <w:t>期末提出結案報告後，再支付其餘款項。（詳細權利義務閱「契約書」）。</w:t>
      </w:r>
    </w:p>
    <w:p w:rsidR="007125F6" w:rsidRPr="00062EBF" w:rsidRDefault="007125F6" w:rsidP="007125F6">
      <w:pPr>
        <w:spacing w:line="500" w:lineRule="exact"/>
        <w:ind w:leftChars="295" w:left="1274" w:hangingChars="202" w:hanging="566"/>
        <w:jc w:val="both"/>
        <w:textDirection w:val="lrTbV"/>
        <w:rPr>
          <w:rFonts w:ascii="標楷體" w:eastAsia="標楷體" w:hAnsi="標楷體"/>
          <w:color w:val="000000"/>
          <w:sz w:val="28"/>
          <w:szCs w:val="28"/>
        </w:rPr>
      </w:pPr>
      <w:r w:rsidRPr="00062EBF">
        <w:rPr>
          <w:rFonts w:ascii="標楷體" w:eastAsia="標楷體" w:hAnsi="標楷體" w:hint="eastAsia"/>
          <w:color w:val="000000"/>
          <w:sz w:val="28"/>
          <w:szCs w:val="28"/>
        </w:rPr>
        <w:t>(二</w:t>
      </w:r>
      <w:r>
        <w:rPr>
          <w:rFonts w:ascii="標楷體" w:eastAsia="標楷體" w:hAnsi="標楷體" w:hint="eastAsia"/>
          <w:color w:val="000000"/>
          <w:sz w:val="28"/>
          <w:szCs w:val="28"/>
        </w:rPr>
        <w:t>)</w:t>
      </w:r>
      <w:r w:rsidRPr="00062EBF">
        <w:rPr>
          <w:rFonts w:ascii="標楷體" w:eastAsia="標楷體" w:hAnsi="標楷體" w:hint="eastAsia"/>
          <w:color w:val="000000"/>
          <w:sz w:val="28"/>
          <w:szCs w:val="28"/>
        </w:rPr>
        <w:t>補助款應專戶儲存</w:t>
      </w:r>
      <w:proofErr w:type="gramStart"/>
      <w:r w:rsidRPr="00062EBF">
        <w:rPr>
          <w:rFonts w:ascii="標楷體" w:eastAsia="標楷體" w:hAnsi="標楷體" w:hint="eastAsia"/>
          <w:color w:val="000000"/>
          <w:sz w:val="28"/>
          <w:szCs w:val="28"/>
        </w:rPr>
        <w:t>專帳</w:t>
      </w:r>
      <w:proofErr w:type="gramEnd"/>
      <w:r w:rsidRPr="00062EBF">
        <w:rPr>
          <w:rFonts w:ascii="標楷體" w:eastAsia="標楷體" w:hAnsi="標楷體" w:hint="eastAsia"/>
          <w:color w:val="000000"/>
          <w:sz w:val="28"/>
          <w:szCs w:val="28"/>
        </w:rPr>
        <w:t>管理，結餘及孳息毛額繳回市庫，應自本府通知到達後15日內繳回本府。</w:t>
      </w:r>
    </w:p>
    <w:p w:rsidR="007125F6" w:rsidRPr="00062EBF" w:rsidRDefault="007125F6" w:rsidP="007125F6">
      <w:pPr>
        <w:spacing w:line="500" w:lineRule="exact"/>
        <w:ind w:leftChars="295" w:left="1274" w:hangingChars="202" w:hanging="566"/>
        <w:jc w:val="both"/>
        <w:textDirection w:val="lrTbV"/>
        <w:rPr>
          <w:rFonts w:ascii="標楷體" w:eastAsia="標楷體" w:hAnsi="標楷體"/>
          <w:color w:val="000000"/>
          <w:sz w:val="28"/>
          <w:szCs w:val="28"/>
        </w:rPr>
      </w:pPr>
      <w:r w:rsidRPr="00062EBF">
        <w:rPr>
          <w:rFonts w:ascii="標楷體" w:eastAsia="標楷體" w:hAnsi="標楷體" w:hint="eastAsia"/>
          <w:color w:val="000000"/>
          <w:sz w:val="28"/>
          <w:szCs w:val="28"/>
        </w:rPr>
        <w:t>(三</w:t>
      </w:r>
      <w:r>
        <w:rPr>
          <w:rFonts w:ascii="標楷體" w:eastAsia="標楷體" w:hAnsi="標楷體" w:hint="eastAsia"/>
          <w:color w:val="000000"/>
          <w:sz w:val="28"/>
          <w:szCs w:val="28"/>
        </w:rPr>
        <w:t>)</w:t>
      </w:r>
      <w:r w:rsidRPr="00062EBF">
        <w:rPr>
          <w:rFonts w:ascii="標楷體" w:eastAsia="標楷體" w:hAnsi="標楷體" w:hint="eastAsia"/>
          <w:color w:val="000000"/>
          <w:sz w:val="28"/>
          <w:szCs w:val="28"/>
        </w:rPr>
        <w:t>補助款之撥付，如遇有預算刪減等特殊原因，本府有權逕行調整補助額度與補助款項及撥付期日，簽約廠商應同意配合辦理。</w:t>
      </w:r>
    </w:p>
    <w:p w:rsidR="007125F6" w:rsidRPr="00062EBF" w:rsidRDefault="00263C90" w:rsidP="007125F6">
      <w:pPr>
        <w:spacing w:line="500" w:lineRule="exact"/>
        <w:ind w:leftChars="58" w:left="556" w:hangingChars="149" w:hanging="417"/>
        <w:jc w:val="both"/>
        <w:textDirection w:val="lrTbV"/>
        <w:rPr>
          <w:rFonts w:ascii="標楷體" w:eastAsia="標楷體" w:hAnsi="標楷體"/>
          <w:color w:val="000000"/>
          <w:sz w:val="28"/>
          <w:szCs w:val="28"/>
        </w:rPr>
      </w:pPr>
      <w:r>
        <w:rPr>
          <w:rFonts w:ascii="標楷體" w:eastAsia="標楷體" w:hAnsi="標楷體" w:hint="eastAsia"/>
          <w:color w:val="000000"/>
          <w:sz w:val="28"/>
          <w:szCs w:val="28"/>
        </w:rPr>
        <w:t>九</w:t>
      </w:r>
      <w:r w:rsidR="007125F6" w:rsidRPr="00062EBF">
        <w:rPr>
          <w:rFonts w:ascii="標楷體" w:eastAsia="標楷體" w:hAnsi="標楷體" w:hint="eastAsia"/>
          <w:color w:val="000000"/>
          <w:sz w:val="28"/>
          <w:szCs w:val="28"/>
        </w:rPr>
        <w:t>、計畫管考：</w:t>
      </w:r>
    </w:p>
    <w:p w:rsidR="007125F6" w:rsidRPr="00062EBF" w:rsidRDefault="007125F6" w:rsidP="007125F6">
      <w:pPr>
        <w:spacing w:line="500" w:lineRule="exact"/>
        <w:ind w:leftChars="295" w:left="1274" w:hangingChars="202" w:hanging="566"/>
        <w:jc w:val="both"/>
        <w:textDirection w:val="lrTbV"/>
        <w:rPr>
          <w:rFonts w:ascii="標楷體" w:eastAsia="標楷體" w:hAnsi="標楷體"/>
          <w:color w:val="000000"/>
          <w:sz w:val="28"/>
          <w:szCs w:val="28"/>
        </w:rPr>
      </w:pPr>
      <w:r w:rsidRPr="00062EBF">
        <w:rPr>
          <w:rFonts w:ascii="標楷體" w:eastAsia="標楷體" w:hAnsi="標楷體" w:hint="eastAsia"/>
          <w:color w:val="000000"/>
          <w:sz w:val="28"/>
          <w:szCs w:val="28"/>
        </w:rPr>
        <w:t>(</w:t>
      </w:r>
      <w:proofErr w:type="gramStart"/>
      <w:r w:rsidRPr="00062EBF">
        <w:rPr>
          <w:rFonts w:ascii="標楷體" w:eastAsia="標楷體" w:hAnsi="標楷體" w:hint="eastAsia"/>
          <w:color w:val="000000"/>
          <w:sz w:val="28"/>
          <w:szCs w:val="28"/>
        </w:rPr>
        <w:t>一</w:t>
      </w:r>
      <w:proofErr w:type="gramEnd"/>
      <w:r>
        <w:rPr>
          <w:rFonts w:ascii="標楷體" w:eastAsia="標楷體" w:hAnsi="標楷體" w:hint="eastAsia"/>
          <w:color w:val="000000"/>
          <w:sz w:val="28"/>
          <w:szCs w:val="28"/>
        </w:rPr>
        <w:t>)</w:t>
      </w:r>
      <w:r w:rsidRPr="00062EBF">
        <w:rPr>
          <w:rFonts w:ascii="標楷體" w:eastAsia="標楷體" w:hAnsi="標楷體" w:hint="eastAsia"/>
          <w:color w:val="000000"/>
          <w:sz w:val="28"/>
          <w:szCs w:val="28"/>
        </w:rPr>
        <w:t>簽約廠商若違反契約規定，經本府查核屬實且未能於限期完成改善者，得依契約規定終止計畫或解除契約。</w:t>
      </w:r>
    </w:p>
    <w:p w:rsidR="007125F6" w:rsidRPr="00062EBF" w:rsidRDefault="007125F6" w:rsidP="007125F6">
      <w:pPr>
        <w:spacing w:line="500" w:lineRule="exact"/>
        <w:ind w:leftChars="295" w:left="1274" w:hangingChars="202" w:hanging="566"/>
        <w:jc w:val="both"/>
        <w:textDirection w:val="lrTbV"/>
        <w:rPr>
          <w:rFonts w:ascii="標楷體" w:eastAsia="標楷體" w:hAnsi="標楷體"/>
          <w:color w:val="000000"/>
          <w:sz w:val="28"/>
          <w:szCs w:val="28"/>
        </w:rPr>
      </w:pPr>
      <w:r w:rsidRPr="00062EBF">
        <w:rPr>
          <w:rFonts w:ascii="標楷體" w:eastAsia="標楷體" w:hAnsi="標楷體" w:hint="eastAsia"/>
          <w:color w:val="000000"/>
          <w:sz w:val="28"/>
          <w:szCs w:val="28"/>
        </w:rPr>
        <w:t>(二</w:t>
      </w:r>
      <w:r>
        <w:rPr>
          <w:rFonts w:ascii="標楷體" w:eastAsia="標楷體" w:hAnsi="標楷體" w:hint="eastAsia"/>
          <w:color w:val="000000"/>
          <w:sz w:val="28"/>
          <w:szCs w:val="28"/>
        </w:rPr>
        <w:t>)</w:t>
      </w:r>
      <w:r w:rsidRPr="00062EBF">
        <w:rPr>
          <w:rFonts w:ascii="標楷體" w:eastAsia="標楷體" w:hAnsi="標楷體" w:hint="eastAsia"/>
          <w:color w:val="000000"/>
          <w:sz w:val="28"/>
          <w:szCs w:val="28"/>
        </w:rPr>
        <w:t>簽約廠商須不定期接受工作進度及經費支用情形之查訪，並於計畫結束後3年內配合成效追蹤及參與本府相關成果發表、展示，若不配合者將配扣除補助總經費之20％。</w:t>
      </w:r>
    </w:p>
    <w:p w:rsidR="007125F6" w:rsidRPr="00062EBF" w:rsidRDefault="007125F6" w:rsidP="007125F6">
      <w:pPr>
        <w:spacing w:line="500" w:lineRule="exact"/>
        <w:ind w:leftChars="295" w:left="1274" w:hangingChars="202" w:hanging="566"/>
        <w:jc w:val="both"/>
        <w:rPr>
          <w:rFonts w:ascii="標楷體" w:eastAsia="標楷體" w:hAnsi="標楷體"/>
          <w:color w:val="000000"/>
          <w:sz w:val="28"/>
          <w:szCs w:val="28"/>
        </w:rPr>
      </w:pPr>
      <w:r w:rsidRPr="00062EBF">
        <w:rPr>
          <w:rFonts w:ascii="標楷體" w:eastAsia="標楷體" w:hAnsi="標楷體" w:hint="eastAsia"/>
          <w:color w:val="000000"/>
          <w:sz w:val="28"/>
          <w:szCs w:val="28"/>
        </w:rPr>
        <w:t>(三</w:t>
      </w:r>
      <w:r>
        <w:rPr>
          <w:rFonts w:ascii="標楷體" w:eastAsia="標楷體" w:hAnsi="標楷體" w:hint="eastAsia"/>
          <w:color w:val="000000"/>
          <w:sz w:val="28"/>
          <w:szCs w:val="28"/>
        </w:rPr>
        <w:t>)</w:t>
      </w:r>
      <w:r w:rsidRPr="00062EBF">
        <w:rPr>
          <w:rFonts w:ascii="標楷體" w:eastAsia="標楷體" w:hAnsi="標楷體" w:hint="eastAsia"/>
          <w:color w:val="000000"/>
          <w:sz w:val="28"/>
          <w:szCs w:val="28"/>
        </w:rPr>
        <w:t>簽約廠商須提送期中（每5個月為一期）及期末（全程進度）工作進度報告表及會計報告表，以了解計畫進行情況。</w:t>
      </w:r>
    </w:p>
    <w:p w:rsidR="007125F6" w:rsidRPr="00062EBF" w:rsidRDefault="007125F6" w:rsidP="007125F6">
      <w:pPr>
        <w:spacing w:line="500" w:lineRule="exact"/>
        <w:ind w:leftChars="295" w:left="1274" w:hangingChars="202" w:hanging="566"/>
        <w:jc w:val="both"/>
        <w:rPr>
          <w:rFonts w:ascii="標楷體" w:eastAsia="標楷體" w:hAnsi="標楷體"/>
          <w:color w:val="000000"/>
          <w:sz w:val="28"/>
          <w:szCs w:val="28"/>
        </w:rPr>
      </w:pPr>
      <w:r w:rsidRPr="00062EBF">
        <w:rPr>
          <w:rFonts w:ascii="標楷體" w:eastAsia="標楷體" w:hAnsi="標楷體" w:hint="eastAsia"/>
          <w:color w:val="000000"/>
          <w:sz w:val="28"/>
          <w:szCs w:val="28"/>
        </w:rPr>
        <w:t>(四)執行本計畫廠商之各項費用支出應取具合法之原始憑證，其內部憑證應依內部核准程序辦理，並具備本計畫相關負責人員之簽署，簽約執行本計畫廠商之會計憑證正本送本府審核，並以影本核銷補助款。</w:t>
      </w:r>
    </w:p>
    <w:p w:rsidR="007125F6" w:rsidRPr="00062EBF" w:rsidRDefault="007125F6" w:rsidP="007125F6">
      <w:pPr>
        <w:spacing w:line="500" w:lineRule="exact"/>
        <w:ind w:leftChars="295" w:left="1274" w:hangingChars="202" w:hanging="566"/>
        <w:jc w:val="both"/>
        <w:rPr>
          <w:rFonts w:ascii="標楷體" w:eastAsia="標楷體" w:hAnsi="標楷體"/>
          <w:color w:val="000000"/>
          <w:sz w:val="28"/>
          <w:szCs w:val="28"/>
        </w:rPr>
      </w:pPr>
      <w:r w:rsidRPr="00062EBF">
        <w:rPr>
          <w:rFonts w:ascii="標楷體" w:eastAsia="標楷體" w:hAnsi="標楷體" w:hint="eastAsia"/>
          <w:color w:val="000000"/>
          <w:sz w:val="28"/>
          <w:szCs w:val="28"/>
        </w:rPr>
        <w:t>(五</w:t>
      </w:r>
      <w:r>
        <w:rPr>
          <w:rFonts w:ascii="標楷體" w:eastAsia="標楷體" w:hAnsi="標楷體" w:hint="eastAsia"/>
          <w:color w:val="000000"/>
          <w:sz w:val="28"/>
          <w:szCs w:val="28"/>
        </w:rPr>
        <w:t>)</w:t>
      </w:r>
      <w:r w:rsidRPr="00062EBF">
        <w:rPr>
          <w:rFonts w:ascii="標楷體" w:eastAsia="標楷體" w:hAnsi="標楷體" w:hint="eastAsia"/>
          <w:color w:val="000000"/>
          <w:sz w:val="28"/>
          <w:szCs w:val="28"/>
        </w:rPr>
        <w:t>簽約廠商無正當理由停止本計畫之工作或進度嚴重落後，經本府通知改善而未改善者，</w:t>
      </w:r>
      <w:proofErr w:type="gramStart"/>
      <w:r w:rsidRPr="00062EBF">
        <w:rPr>
          <w:rFonts w:ascii="標楷體" w:eastAsia="標楷體" w:hAnsi="標楷體" w:hint="eastAsia"/>
          <w:color w:val="000000"/>
          <w:sz w:val="28"/>
          <w:szCs w:val="28"/>
        </w:rPr>
        <w:t>本府得逕行</w:t>
      </w:r>
      <w:proofErr w:type="gramEnd"/>
      <w:r w:rsidRPr="00062EBF">
        <w:rPr>
          <w:rFonts w:ascii="標楷體" w:eastAsia="標楷體" w:hAnsi="標楷體" w:hint="eastAsia"/>
          <w:color w:val="000000"/>
          <w:sz w:val="28"/>
          <w:szCs w:val="28"/>
        </w:rPr>
        <w:t>以書面通知廠商解除契約。</w:t>
      </w:r>
    </w:p>
    <w:p w:rsidR="00D354F3" w:rsidRDefault="00163E87" w:rsidP="00D354F3">
      <w:pPr>
        <w:tabs>
          <w:tab w:val="left" w:pos="284"/>
          <w:tab w:val="left" w:pos="851"/>
        </w:tabs>
        <w:spacing w:line="500" w:lineRule="exact"/>
        <w:ind w:leftChars="-100" w:left="-240" w:firstLineChars="200" w:firstLine="560"/>
        <w:jc w:val="both"/>
        <w:rPr>
          <w:rFonts w:hAnsi="標楷體"/>
          <w:color w:val="000000"/>
          <w:szCs w:val="28"/>
        </w:rPr>
      </w:pPr>
      <w:r w:rsidRPr="00482057">
        <w:rPr>
          <w:rFonts w:ascii="標楷體" w:eastAsia="標楷體" w:hAnsi="標楷體" w:hint="eastAsia"/>
          <w:color w:val="000000"/>
          <w:sz w:val="28"/>
          <w:szCs w:val="28"/>
        </w:rPr>
        <w:t>十、智慧財產權：</w:t>
      </w:r>
    </w:p>
    <w:p w:rsidR="00163E87" w:rsidRPr="00482057" w:rsidRDefault="00163E87" w:rsidP="00163E87">
      <w:pPr>
        <w:pStyle w:val="5-3"/>
        <w:snapToGrid/>
        <w:spacing w:before="0" w:beforeAutospacing="0" w:after="0" w:afterAutospacing="0" w:line="500" w:lineRule="exact"/>
        <w:ind w:leftChars="0" w:left="0" w:firstLineChars="354" w:firstLine="991"/>
        <w:jc w:val="both"/>
        <w:rPr>
          <w:color w:val="000000"/>
          <w:szCs w:val="28"/>
        </w:rPr>
      </w:pPr>
      <w:r w:rsidRPr="00482057">
        <w:rPr>
          <w:rFonts w:hint="eastAsia"/>
          <w:color w:val="000000"/>
          <w:szCs w:val="28"/>
        </w:rPr>
        <w:t>研究成果及所產生之智慧財產權，其權利歸研發廠商所有。</w:t>
      </w:r>
    </w:p>
    <w:p w:rsidR="007125F6" w:rsidRPr="00F92D75" w:rsidRDefault="00163E87" w:rsidP="00AC28F1">
      <w:pPr>
        <w:pStyle w:val="5-3"/>
        <w:adjustRightInd/>
        <w:snapToGrid/>
        <w:spacing w:before="0" w:beforeAutospacing="0" w:after="0" w:afterAutospacing="0" w:line="500" w:lineRule="exact"/>
        <w:ind w:leftChars="118" w:left="1129" w:hangingChars="302" w:hanging="846"/>
        <w:jc w:val="both"/>
        <w:rPr>
          <w:color w:val="000000"/>
          <w:szCs w:val="28"/>
        </w:rPr>
      </w:pPr>
      <w:r w:rsidRPr="00482057">
        <w:rPr>
          <w:rFonts w:hint="eastAsia"/>
          <w:color w:val="000000"/>
          <w:szCs w:val="28"/>
        </w:rPr>
        <w:t>十一、</w:t>
      </w:r>
      <w:r w:rsidR="007125F6" w:rsidRPr="00F92D75">
        <w:rPr>
          <w:rFonts w:hint="eastAsia"/>
          <w:color w:val="000000"/>
          <w:szCs w:val="28"/>
        </w:rPr>
        <w:t>申請者所提供及填報之各項資料，皆應與申請者現況、事實相符，絕不可侵害他人專利權、著作權、商標權或營業秘密等相關智慧財產權，否則應負一切責任並接受處置。</w:t>
      </w:r>
    </w:p>
    <w:p w:rsidR="00263C90" w:rsidRPr="00263C90" w:rsidRDefault="00263C90" w:rsidP="00263C90">
      <w:pPr>
        <w:pStyle w:val="5-3"/>
        <w:spacing w:line="500" w:lineRule="exact"/>
        <w:ind w:leftChars="59" w:left="1133" w:hangingChars="354" w:hanging="991"/>
        <w:jc w:val="both"/>
        <w:rPr>
          <w:color w:val="000000"/>
          <w:szCs w:val="28"/>
        </w:rPr>
      </w:pPr>
      <w:r>
        <w:rPr>
          <w:rFonts w:hint="eastAsia"/>
          <w:color w:val="000000"/>
          <w:szCs w:val="28"/>
        </w:rPr>
        <w:t xml:space="preserve"> </w:t>
      </w:r>
      <w:r w:rsidRPr="00263C90">
        <w:rPr>
          <w:rFonts w:hint="eastAsia"/>
          <w:color w:val="000000"/>
          <w:szCs w:val="28"/>
        </w:rPr>
        <w:t>十</w:t>
      </w:r>
      <w:r>
        <w:rPr>
          <w:rFonts w:hint="eastAsia"/>
          <w:color w:val="000000"/>
          <w:szCs w:val="28"/>
        </w:rPr>
        <w:t>二</w:t>
      </w:r>
      <w:r w:rsidRPr="00263C90">
        <w:rPr>
          <w:rFonts w:hint="eastAsia"/>
          <w:color w:val="000000"/>
          <w:szCs w:val="28"/>
        </w:rPr>
        <w:t>、同一計畫不得重複向政府機關（構）申請補助，簽約計畫如經查證已獲政府其他補助者，解除合約並繳回全部補助款，並自解約日起 5 年內不得再申請本計畫之補助。</w:t>
      </w:r>
    </w:p>
    <w:p w:rsidR="00263C90" w:rsidRPr="00263C90" w:rsidRDefault="00263C90" w:rsidP="00263C90">
      <w:pPr>
        <w:tabs>
          <w:tab w:val="left" w:pos="284"/>
          <w:tab w:val="left" w:pos="851"/>
        </w:tabs>
        <w:spacing w:line="500" w:lineRule="exact"/>
        <w:ind w:leftChars="119" w:left="1134" w:hangingChars="303" w:hanging="848"/>
        <w:jc w:val="both"/>
        <w:rPr>
          <w:rFonts w:ascii="標楷體" w:eastAsia="標楷體" w:hAnsi="標楷體"/>
          <w:color w:val="000000"/>
          <w:sz w:val="28"/>
          <w:szCs w:val="28"/>
        </w:rPr>
      </w:pPr>
      <w:r w:rsidRPr="00263C90">
        <w:rPr>
          <w:rFonts w:ascii="標楷體" w:eastAsia="標楷體" w:hAnsi="標楷體" w:hint="eastAsia"/>
          <w:color w:val="000000"/>
          <w:sz w:val="28"/>
          <w:szCs w:val="28"/>
        </w:rPr>
        <w:t>十</w:t>
      </w:r>
      <w:r>
        <w:rPr>
          <w:rFonts w:ascii="標楷體" w:eastAsia="標楷體" w:hAnsi="標楷體" w:hint="eastAsia"/>
          <w:color w:val="000000"/>
          <w:sz w:val="28"/>
          <w:szCs w:val="28"/>
        </w:rPr>
        <w:t>三</w:t>
      </w:r>
      <w:r w:rsidRPr="00263C90">
        <w:rPr>
          <w:rFonts w:ascii="標楷體" w:eastAsia="標楷體" w:hAnsi="標楷體" w:hint="eastAsia"/>
          <w:color w:val="000000"/>
          <w:sz w:val="28"/>
          <w:szCs w:val="28"/>
        </w:rPr>
        <w:t>、簽約廠商經本府逕行通知解除、終止契約者，5 年內不得再申請本計畫之補助。</w:t>
      </w:r>
    </w:p>
    <w:p w:rsidR="00263C90" w:rsidRPr="00263C90" w:rsidRDefault="00263C90" w:rsidP="00263C90">
      <w:pPr>
        <w:tabs>
          <w:tab w:val="left" w:pos="284"/>
          <w:tab w:val="left" w:pos="851"/>
        </w:tabs>
        <w:spacing w:line="500" w:lineRule="exact"/>
        <w:ind w:leftChars="133" w:left="1131" w:hangingChars="290" w:hanging="812"/>
        <w:jc w:val="both"/>
        <w:rPr>
          <w:rFonts w:ascii="標楷體" w:eastAsia="標楷體" w:hAnsi="標楷體"/>
          <w:color w:val="000000"/>
          <w:sz w:val="28"/>
          <w:szCs w:val="28"/>
        </w:rPr>
      </w:pPr>
      <w:r w:rsidRPr="00263C90">
        <w:rPr>
          <w:rFonts w:ascii="標楷體" w:eastAsia="標楷體" w:hAnsi="標楷體" w:hint="eastAsia"/>
          <w:color w:val="000000"/>
          <w:sz w:val="28"/>
          <w:szCs w:val="28"/>
        </w:rPr>
        <w:t>十</w:t>
      </w:r>
      <w:r>
        <w:rPr>
          <w:rFonts w:ascii="標楷體" w:eastAsia="標楷體" w:hAnsi="標楷體" w:hint="eastAsia"/>
          <w:color w:val="000000"/>
          <w:sz w:val="28"/>
          <w:szCs w:val="28"/>
        </w:rPr>
        <w:t>四</w:t>
      </w:r>
      <w:r w:rsidRPr="00263C90">
        <w:rPr>
          <w:rFonts w:ascii="標楷體" w:eastAsia="標楷體" w:hAnsi="標楷體" w:hint="eastAsia"/>
          <w:color w:val="000000"/>
          <w:sz w:val="28"/>
          <w:szCs w:val="28"/>
        </w:rPr>
        <w:t>、簽約廠商執行計畫期間有解除契約、終止契約及因故未能結案者，3 年內不得再申請本計畫之補助，核定通過後放棄簽約者亦同。</w:t>
      </w:r>
    </w:p>
    <w:p w:rsidR="00263C90" w:rsidRPr="00263C90" w:rsidRDefault="00263C90" w:rsidP="00263C90">
      <w:pPr>
        <w:tabs>
          <w:tab w:val="left" w:pos="284"/>
          <w:tab w:val="left" w:pos="851"/>
        </w:tabs>
        <w:spacing w:line="500" w:lineRule="exact"/>
        <w:ind w:leftChars="119" w:left="1134" w:hangingChars="303" w:hanging="848"/>
        <w:jc w:val="both"/>
        <w:rPr>
          <w:rFonts w:ascii="標楷體" w:eastAsia="標楷體" w:hAnsi="標楷體"/>
          <w:color w:val="000000"/>
          <w:sz w:val="28"/>
          <w:szCs w:val="28"/>
        </w:rPr>
      </w:pPr>
      <w:r w:rsidRPr="00263C90">
        <w:rPr>
          <w:rFonts w:ascii="標楷體" w:eastAsia="標楷體" w:hAnsi="標楷體" w:hint="eastAsia"/>
          <w:color w:val="000000"/>
          <w:sz w:val="28"/>
          <w:szCs w:val="28"/>
        </w:rPr>
        <w:t>十五、廠商不得因申請本計畫補助，誇大研發成果，致第三人或相關大眾誤認本府保證研發成果或所製造產品之品質、安全與功能。</w:t>
      </w:r>
    </w:p>
    <w:p w:rsidR="00163E87" w:rsidRPr="00263C90" w:rsidRDefault="00263C90" w:rsidP="00263C90">
      <w:pPr>
        <w:tabs>
          <w:tab w:val="left" w:pos="284"/>
          <w:tab w:val="left" w:pos="851"/>
        </w:tabs>
        <w:spacing w:line="500" w:lineRule="exact"/>
        <w:ind w:leftChars="119" w:left="1134" w:hangingChars="303" w:hanging="848"/>
        <w:jc w:val="both"/>
        <w:rPr>
          <w:color w:val="000000"/>
          <w:szCs w:val="28"/>
        </w:rPr>
      </w:pPr>
      <w:r w:rsidRPr="00263C90">
        <w:rPr>
          <w:rFonts w:ascii="標楷體" w:eastAsia="標楷體" w:hAnsi="標楷體" w:hint="eastAsia"/>
          <w:color w:val="000000"/>
          <w:sz w:val="28"/>
          <w:szCs w:val="28"/>
        </w:rPr>
        <w:t>十六、申請人自投件申請日起即不得就申請行為、補助計畫、補助金額與申請人之其他商業行為作不當連結、進行不當宣傳或為其他使人誤導或混淆之行為。</w:t>
      </w:r>
      <w:r w:rsidRPr="00263C90">
        <w:rPr>
          <w:rFonts w:ascii="標楷體" w:eastAsia="標楷體" w:hAnsi="標楷體"/>
          <w:color w:val="000000"/>
          <w:sz w:val="28"/>
          <w:szCs w:val="28"/>
        </w:rPr>
        <w:cr/>
      </w:r>
    </w:p>
    <w:p w:rsidR="00DD009F" w:rsidRPr="00163E87" w:rsidRDefault="00DD009F"/>
    <w:sectPr w:rsidR="00DD009F" w:rsidRPr="00163E87" w:rsidSect="00E14E8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916" w:rsidRDefault="000D4916" w:rsidP="00163E87">
      <w:r>
        <w:separator/>
      </w:r>
    </w:p>
  </w:endnote>
  <w:endnote w:type="continuationSeparator" w:id="0">
    <w:p w:rsidR="000D4916" w:rsidRDefault="000D4916" w:rsidP="0016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916" w:rsidRDefault="000D4916" w:rsidP="00163E87">
      <w:r>
        <w:separator/>
      </w:r>
    </w:p>
  </w:footnote>
  <w:footnote w:type="continuationSeparator" w:id="0">
    <w:p w:rsidR="000D4916" w:rsidRDefault="000D4916" w:rsidP="00163E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241"/>
    <w:multiLevelType w:val="hybridMultilevel"/>
    <w:tmpl w:val="D352AFB0"/>
    <w:lvl w:ilvl="0" w:tplc="E3223676">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A6A5BAC"/>
    <w:multiLevelType w:val="hybridMultilevel"/>
    <w:tmpl w:val="31C6ED18"/>
    <w:lvl w:ilvl="0" w:tplc="FFFFFFFF">
      <w:start w:val="1"/>
      <w:numFmt w:val="taiwaneseCountingThousand"/>
      <w:pStyle w:val="1-3"/>
      <w:lvlText w:val="(%1)"/>
      <w:lvlJc w:val="left"/>
      <w:pPr>
        <w:tabs>
          <w:tab w:val="num" w:pos="600"/>
        </w:tabs>
        <w:ind w:left="600" w:hanging="600"/>
      </w:pPr>
      <w:rPr>
        <w:rFonts w:hint="eastAsia"/>
        <w:b w:val="0"/>
        <w:i w:val="0"/>
      </w:rPr>
    </w:lvl>
    <w:lvl w:ilvl="1" w:tplc="FFFFFFFF">
      <w:start w:val="1"/>
      <w:numFmt w:val="taiwaneseCountingThousand"/>
      <w:lvlText w:val="%2、"/>
      <w:lvlJc w:val="left"/>
      <w:pPr>
        <w:tabs>
          <w:tab w:val="num" w:pos="395"/>
        </w:tabs>
        <w:ind w:left="395" w:hanging="482"/>
      </w:pPr>
      <w:rPr>
        <w:rFonts w:ascii="標楷體" w:eastAsia="標楷體" w:hint="eastAsia"/>
        <w:b w:val="0"/>
        <w:i w:val="0"/>
      </w:rPr>
    </w:lvl>
    <w:lvl w:ilvl="2" w:tplc="FFFFFFFF" w:tentative="1">
      <w:start w:val="1"/>
      <w:numFmt w:val="lowerRoman"/>
      <w:lvlText w:val="%3."/>
      <w:lvlJc w:val="right"/>
      <w:pPr>
        <w:tabs>
          <w:tab w:val="num" w:pos="873"/>
        </w:tabs>
        <w:ind w:left="873" w:hanging="480"/>
      </w:pPr>
    </w:lvl>
    <w:lvl w:ilvl="3" w:tplc="FFFFFFFF" w:tentative="1">
      <w:start w:val="1"/>
      <w:numFmt w:val="decimal"/>
      <w:lvlText w:val="%4."/>
      <w:lvlJc w:val="left"/>
      <w:pPr>
        <w:tabs>
          <w:tab w:val="num" w:pos="1353"/>
        </w:tabs>
        <w:ind w:left="1353" w:hanging="480"/>
      </w:pPr>
    </w:lvl>
    <w:lvl w:ilvl="4" w:tplc="FFFFFFFF" w:tentative="1">
      <w:start w:val="1"/>
      <w:numFmt w:val="ideographTraditional"/>
      <w:lvlText w:val="%5、"/>
      <w:lvlJc w:val="left"/>
      <w:pPr>
        <w:tabs>
          <w:tab w:val="num" w:pos="1833"/>
        </w:tabs>
        <w:ind w:left="1833" w:hanging="480"/>
      </w:pPr>
    </w:lvl>
    <w:lvl w:ilvl="5" w:tplc="FFFFFFFF" w:tentative="1">
      <w:start w:val="1"/>
      <w:numFmt w:val="lowerRoman"/>
      <w:lvlText w:val="%6."/>
      <w:lvlJc w:val="right"/>
      <w:pPr>
        <w:tabs>
          <w:tab w:val="num" w:pos="2313"/>
        </w:tabs>
        <w:ind w:left="2313" w:hanging="480"/>
      </w:pPr>
    </w:lvl>
    <w:lvl w:ilvl="6" w:tplc="FFFFFFFF" w:tentative="1">
      <w:start w:val="1"/>
      <w:numFmt w:val="decimal"/>
      <w:lvlText w:val="%7."/>
      <w:lvlJc w:val="left"/>
      <w:pPr>
        <w:tabs>
          <w:tab w:val="num" w:pos="2793"/>
        </w:tabs>
        <w:ind w:left="2793" w:hanging="480"/>
      </w:pPr>
    </w:lvl>
    <w:lvl w:ilvl="7" w:tplc="FFFFFFFF" w:tentative="1">
      <w:start w:val="1"/>
      <w:numFmt w:val="ideographTraditional"/>
      <w:lvlText w:val="%8、"/>
      <w:lvlJc w:val="left"/>
      <w:pPr>
        <w:tabs>
          <w:tab w:val="num" w:pos="3273"/>
        </w:tabs>
        <w:ind w:left="3273" w:hanging="480"/>
      </w:pPr>
    </w:lvl>
    <w:lvl w:ilvl="8" w:tplc="FFFFFFFF" w:tentative="1">
      <w:start w:val="1"/>
      <w:numFmt w:val="lowerRoman"/>
      <w:lvlText w:val="%9."/>
      <w:lvlJc w:val="right"/>
      <w:pPr>
        <w:tabs>
          <w:tab w:val="num" w:pos="3753"/>
        </w:tabs>
        <w:ind w:left="3753" w:hanging="480"/>
      </w:pPr>
    </w:lvl>
  </w:abstractNum>
  <w:num w:numId="1">
    <w:abstractNumId w:val="1"/>
  </w:num>
  <w:num w:numId="2">
    <w:abstractNumId w:val="0"/>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1BE"/>
    <w:rsid w:val="00003585"/>
    <w:rsid w:val="0001209F"/>
    <w:rsid w:val="000168A7"/>
    <w:rsid w:val="000D4916"/>
    <w:rsid w:val="00163E87"/>
    <w:rsid w:val="00263C90"/>
    <w:rsid w:val="00370A65"/>
    <w:rsid w:val="003C4945"/>
    <w:rsid w:val="00463E19"/>
    <w:rsid w:val="007125F6"/>
    <w:rsid w:val="008C4D0F"/>
    <w:rsid w:val="00965644"/>
    <w:rsid w:val="00A531BE"/>
    <w:rsid w:val="00AC28F1"/>
    <w:rsid w:val="00AE07F1"/>
    <w:rsid w:val="00D354F3"/>
    <w:rsid w:val="00D662AE"/>
    <w:rsid w:val="00DD009F"/>
    <w:rsid w:val="00E14E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1B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
    <w:name w:val="內文1-3"/>
    <w:basedOn w:val="a"/>
    <w:rsid w:val="00A531BE"/>
    <w:pPr>
      <w:numPr>
        <w:numId w:val="1"/>
      </w:numPr>
      <w:spacing w:before="120" w:line="440" w:lineRule="exact"/>
    </w:pPr>
    <w:rPr>
      <w:rFonts w:ascii="標楷體" w:eastAsia="標楷體" w:hAnsi="標楷體" w:cs="Arial"/>
      <w:sz w:val="30"/>
      <w:szCs w:val="20"/>
    </w:rPr>
  </w:style>
  <w:style w:type="paragraph" w:customStyle="1" w:styleId="5-3">
    <w:name w:val="內文5-3"/>
    <w:basedOn w:val="a"/>
    <w:rsid w:val="00A531BE"/>
    <w:pPr>
      <w:adjustRightInd w:val="0"/>
      <w:snapToGrid w:val="0"/>
      <w:spacing w:before="100" w:beforeAutospacing="1" w:after="100" w:afterAutospacing="1" w:line="360" w:lineRule="exact"/>
      <w:ind w:leftChars="550" w:left="1600" w:hangingChars="100" w:hanging="280"/>
    </w:pPr>
    <w:rPr>
      <w:rFonts w:ascii="標楷體" w:eastAsia="標楷體" w:hAnsi="標楷體"/>
      <w:sz w:val="28"/>
      <w:szCs w:val="20"/>
    </w:rPr>
  </w:style>
  <w:style w:type="paragraph" w:customStyle="1" w:styleId="0-1">
    <w:name w:val="內文0-1"/>
    <w:basedOn w:val="a"/>
    <w:rsid w:val="00A531BE"/>
    <w:pPr>
      <w:tabs>
        <w:tab w:val="left" w:leader="dot" w:pos="8460"/>
      </w:tabs>
      <w:adjustRightInd w:val="0"/>
      <w:snapToGrid w:val="0"/>
      <w:spacing w:beforeLines="50" w:line="400" w:lineRule="exact"/>
      <w:jc w:val="both"/>
      <w:textDirection w:val="lrTbV"/>
    </w:pPr>
    <w:rPr>
      <w:rFonts w:ascii="標楷體" w:eastAsia="標楷體"/>
      <w:sz w:val="28"/>
      <w:szCs w:val="20"/>
    </w:rPr>
  </w:style>
  <w:style w:type="paragraph" w:styleId="a3">
    <w:name w:val="header"/>
    <w:basedOn w:val="a"/>
    <w:link w:val="a4"/>
    <w:uiPriority w:val="99"/>
    <w:unhideWhenUsed/>
    <w:rsid w:val="00163E87"/>
    <w:pPr>
      <w:tabs>
        <w:tab w:val="center" w:pos="4153"/>
        <w:tab w:val="right" w:pos="8306"/>
      </w:tabs>
      <w:snapToGrid w:val="0"/>
    </w:pPr>
    <w:rPr>
      <w:sz w:val="20"/>
      <w:szCs w:val="20"/>
    </w:rPr>
  </w:style>
  <w:style w:type="character" w:customStyle="1" w:styleId="a4">
    <w:name w:val="頁首 字元"/>
    <w:basedOn w:val="a0"/>
    <w:link w:val="a3"/>
    <w:uiPriority w:val="99"/>
    <w:rsid w:val="00163E87"/>
    <w:rPr>
      <w:rFonts w:ascii="Times New Roman" w:eastAsia="新細明體" w:hAnsi="Times New Roman" w:cs="Times New Roman"/>
      <w:sz w:val="20"/>
      <w:szCs w:val="20"/>
    </w:rPr>
  </w:style>
  <w:style w:type="paragraph" w:styleId="a5">
    <w:name w:val="footer"/>
    <w:basedOn w:val="a"/>
    <w:link w:val="a6"/>
    <w:uiPriority w:val="99"/>
    <w:unhideWhenUsed/>
    <w:rsid w:val="00163E87"/>
    <w:pPr>
      <w:tabs>
        <w:tab w:val="center" w:pos="4153"/>
        <w:tab w:val="right" w:pos="8306"/>
      </w:tabs>
      <w:snapToGrid w:val="0"/>
    </w:pPr>
    <w:rPr>
      <w:sz w:val="20"/>
      <w:szCs w:val="20"/>
    </w:rPr>
  </w:style>
  <w:style w:type="character" w:customStyle="1" w:styleId="a6">
    <w:name w:val="頁尾 字元"/>
    <w:basedOn w:val="a0"/>
    <w:link w:val="a5"/>
    <w:uiPriority w:val="99"/>
    <w:rsid w:val="00163E87"/>
    <w:rPr>
      <w:rFonts w:ascii="Times New Roman" w:eastAsia="新細明體" w:hAnsi="Times New Roman" w:cs="Times New Roman"/>
      <w:sz w:val="20"/>
      <w:szCs w:val="20"/>
    </w:rPr>
  </w:style>
  <w:style w:type="paragraph" w:customStyle="1" w:styleId="1-1">
    <w:name w:val="內文1-1"/>
    <w:basedOn w:val="a"/>
    <w:rsid w:val="00163E87"/>
    <w:pPr>
      <w:adjustRightInd w:val="0"/>
      <w:snapToGrid w:val="0"/>
      <w:spacing w:before="120" w:line="440" w:lineRule="exact"/>
      <w:ind w:firstLine="601"/>
    </w:pPr>
    <w:rPr>
      <w:rFonts w:ascii="標楷體" w:eastAsia="標楷體"/>
      <w:sz w:val="28"/>
      <w:szCs w:val="20"/>
    </w:rPr>
  </w:style>
  <w:style w:type="paragraph" w:customStyle="1" w:styleId="xl39">
    <w:name w:val="xl39"/>
    <w:basedOn w:val="a"/>
    <w:rsid w:val="00163E87"/>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Arial Unicode MS" w:cs="標楷體" w:hint="eastAsia"/>
      <w:kern w:val="0"/>
    </w:rPr>
  </w:style>
  <w:style w:type="table" w:styleId="a7">
    <w:name w:val="Table Grid"/>
    <w:basedOn w:val="a1"/>
    <w:rsid w:val="00163E8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63E8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63E8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1B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
    <w:name w:val="內文1-3"/>
    <w:basedOn w:val="a"/>
    <w:rsid w:val="00A531BE"/>
    <w:pPr>
      <w:numPr>
        <w:numId w:val="1"/>
      </w:numPr>
      <w:spacing w:before="120" w:line="440" w:lineRule="exact"/>
    </w:pPr>
    <w:rPr>
      <w:rFonts w:ascii="標楷體" w:eastAsia="標楷體" w:hAnsi="標楷體" w:cs="Arial"/>
      <w:sz w:val="30"/>
      <w:szCs w:val="20"/>
    </w:rPr>
  </w:style>
  <w:style w:type="paragraph" w:customStyle="1" w:styleId="5-3">
    <w:name w:val="內文5-3"/>
    <w:basedOn w:val="a"/>
    <w:rsid w:val="00A531BE"/>
    <w:pPr>
      <w:adjustRightInd w:val="0"/>
      <w:snapToGrid w:val="0"/>
      <w:spacing w:before="100" w:beforeAutospacing="1" w:after="100" w:afterAutospacing="1" w:line="360" w:lineRule="exact"/>
      <w:ind w:leftChars="550" w:left="1600" w:hangingChars="100" w:hanging="280"/>
    </w:pPr>
    <w:rPr>
      <w:rFonts w:ascii="標楷體" w:eastAsia="標楷體" w:hAnsi="標楷體"/>
      <w:sz w:val="28"/>
      <w:szCs w:val="20"/>
    </w:rPr>
  </w:style>
  <w:style w:type="paragraph" w:customStyle="1" w:styleId="0-1">
    <w:name w:val="內文0-1"/>
    <w:basedOn w:val="a"/>
    <w:rsid w:val="00A531BE"/>
    <w:pPr>
      <w:tabs>
        <w:tab w:val="left" w:leader="dot" w:pos="8460"/>
      </w:tabs>
      <w:adjustRightInd w:val="0"/>
      <w:snapToGrid w:val="0"/>
      <w:spacing w:beforeLines="50" w:line="400" w:lineRule="exact"/>
      <w:jc w:val="both"/>
      <w:textDirection w:val="lrTbV"/>
    </w:pPr>
    <w:rPr>
      <w:rFonts w:ascii="標楷體" w:eastAsia="標楷體"/>
      <w:sz w:val="28"/>
      <w:szCs w:val="20"/>
    </w:rPr>
  </w:style>
  <w:style w:type="paragraph" w:styleId="a3">
    <w:name w:val="header"/>
    <w:basedOn w:val="a"/>
    <w:link w:val="a4"/>
    <w:uiPriority w:val="99"/>
    <w:unhideWhenUsed/>
    <w:rsid w:val="00163E87"/>
    <w:pPr>
      <w:tabs>
        <w:tab w:val="center" w:pos="4153"/>
        <w:tab w:val="right" w:pos="8306"/>
      </w:tabs>
      <w:snapToGrid w:val="0"/>
    </w:pPr>
    <w:rPr>
      <w:sz w:val="20"/>
      <w:szCs w:val="20"/>
    </w:rPr>
  </w:style>
  <w:style w:type="character" w:customStyle="1" w:styleId="a4">
    <w:name w:val="頁首 字元"/>
    <w:basedOn w:val="a0"/>
    <w:link w:val="a3"/>
    <w:uiPriority w:val="99"/>
    <w:rsid w:val="00163E87"/>
    <w:rPr>
      <w:rFonts w:ascii="Times New Roman" w:eastAsia="新細明體" w:hAnsi="Times New Roman" w:cs="Times New Roman"/>
      <w:sz w:val="20"/>
      <w:szCs w:val="20"/>
    </w:rPr>
  </w:style>
  <w:style w:type="paragraph" w:styleId="a5">
    <w:name w:val="footer"/>
    <w:basedOn w:val="a"/>
    <w:link w:val="a6"/>
    <w:uiPriority w:val="99"/>
    <w:unhideWhenUsed/>
    <w:rsid w:val="00163E87"/>
    <w:pPr>
      <w:tabs>
        <w:tab w:val="center" w:pos="4153"/>
        <w:tab w:val="right" w:pos="8306"/>
      </w:tabs>
      <w:snapToGrid w:val="0"/>
    </w:pPr>
    <w:rPr>
      <w:sz w:val="20"/>
      <w:szCs w:val="20"/>
    </w:rPr>
  </w:style>
  <w:style w:type="character" w:customStyle="1" w:styleId="a6">
    <w:name w:val="頁尾 字元"/>
    <w:basedOn w:val="a0"/>
    <w:link w:val="a5"/>
    <w:uiPriority w:val="99"/>
    <w:rsid w:val="00163E87"/>
    <w:rPr>
      <w:rFonts w:ascii="Times New Roman" w:eastAsia="新細明體" w:hAnsi="Times New Roman" w:cs="Times New Roman"/>
      <w:sz w:val="20"/>
      <w:szCs w:val="20"/>
    </w:rPr>
  </w:style>
  <w:style w:type="paragraph" w:customStyle="1" w:styleId="1-1">
    <w:name w:val="內文1-1"/>
    <w:basedOn w:val="a"/>
    <w:rsid w:val="00163E87"/>
    <w:pPr>
      <w:adjustRightInd w:val="0"/>
      <w:snapToGrid w:val="0"/>
      <w:spacing w:before="120" w:line="440" w:lineRule="exact"/>
      <w:ind w:firstLine="601"/>
    </w:pPr>
    <w:rPr>
      <w:rFonts w:ascii="標楷體" w:eastAsia="標楷體"/>
      <w:sz w:val="28"/>
      <w:szCs w:val="20"/>
    </w:rPr>
  </w:style>
  <w:style w:type="paragraph" w:customStyle="1" w:styleId="xl39">
    <w:name w:val="xl39"/>
    <w:basedOn w:val="a"/>
    <w:rsid w:val="00163E87"/>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Arial Unicode MS" w:cs="標楷體" w:hint="eastAsia"/>
      <w:kern w:val="0"/>
    </w:rPr>
  </w:style>
  <w:style w:type="table" w:styleId="a7">
    <w:name w:val="Table Grid"/>
    <w:basedOn w:val="a1"/>
    <w:rsid w:val="00163E8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63E8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63E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彰化縣政府招商辦公室-劉婉貞</dc:creator>
  <cp:lastModifiedBy>jen</cp:lastModifiedBy>
  <cp:revision>5</cp:revision>
  <dcterms:created xsi:type="dcterms:W3CDTF">2014-12-26T08:48:00Z</dcterms:created>
  <dcterms:modified xsi:type="dcterms:W3CDTF">2015-02-13T07:16:00Z</dcterms:modified>
</cp:coreProperties>
</file>